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outlineLvl w:val="0"/>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109</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320559</w:t>
      </w:r>
      <w:bookmarkStart w:id="1" w:name="_GoBack"/>
      <w:bookmarkEnd w:id="1"/>
    </w:p>
    <w:p>
      <w:pPr>
        <w:tabs>
          <w:tab w:val="left" w:pos="3106"/>
          <w:tab w:val="center" w:pos="4536"/>
          <w:tab w:val="right" w:pos="9072"/>
        </w:tabs>
        <w:jc w:val="both"/>
        <w:outlineLvl w:val="0"/>
        <w:rPr>
          <w:rFonts w:ascii="Arial" w:hAnsi="Arial" w:eastAsia="宋体"/>
          <w:b/>
          <w:color w:val="auto"/>
          <w:sz w:val="24"/>
          <w:lang w:val="en-GB" w:eastAsia="zh-CN"/>
        </w:rPr>
      </w:pPr>
      <w:r>
        <w:rPr>
          <w:rFonts w:hint="eastAsia" w:ascii="Arial" w:hAnsi="Arial" w:eastAsia="宋体"/>
          <w:b/>
          <w:color w:val="auto"/>
          <w:sz w:val="24"/>
          <w:lang w:val="en-US" w:eastAsia="zh-CN"/>
        </w:rPr>
        <w:t>Chicago</w:t>
      </w:r>
      <w:r>
        <w:rPr>
          <w:rFonts w:ascii="Arial" w:hAnsi="Arial" w:eastAsia="宋体"/>
          <w:b/>
          <w:color w:val="auto"/>
          <w:sz w:val="24"/>
          <w:lang w:eastAsia="zh-CN"/>
        </w:rPr>
        <w:t>,</w:t>
      </w:r>
      <w:r>
        <w:rPr>
          <w:rFonts w:hint="eastAsia" w:ascii="Arial" w:hAnsi="Arial" w:eastAsia="宋体"/>
          <w:b/>
          <w:color w:val="auto"/>
          <w:sz w:val="24"/>
          <w:lang w:val="en-US" w:eastAsia="zh-CN"/>
        </w:rPr>
        <w:t xml:space="preserve"> USA,</w:t>
      </w:r>
      <w:r>
        <w:rPr>
          <w:rFonts w:ascii="Arial" w:hAnsi="Arial" w:eastAsia="宋体"/>
          <w:b/>
          <w:color w:val="auto"/>
          <w:sz w:val="24"/>
          <w:lang w:eastAsia="zh-CN"/>
        </w:rPr>
        <w:t xml:space="preserve"> </w:t>
      </w:r>
      <w:r>
        <w:rPr>
          <w:rFonts w:hint="eastAsia" w:ascii="Arial" w:hAnsi="Arial" w:eastAsia="宋体"/>
          <w:b/>
          <w:color w:val="auto"/>
          <w:sz w:val="24"/>
          <w:lang w:val="en-US" w:eastAsia="zh-CN"/>
        </w:rPr>
        <w:t>13</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17</w:t>
      </w:r>
      <w:r>
        <w:rPr>
          <w:rFonts w:ascii="Arial" w:hAnsi="Arial" w:cs="Arial"/>
          <w:b/>
          <w:bCs/>
          <w:sz w:val="24"/>
          <w:szCs w:val="24"/>
        </w:rPr>
        <w:t xml:space="preserve"> </w:t>
      </w:r>
      <w:r>
        <w:rPr>
          <w:rFonts w:hint="eastAsia" w:ascii="Arial" w:hAnsi="Arial" w:eastAsia="宋体" w:cs="Arial"/>
          <w:b/>
          <w:bCs/>
          <w:sz w:val="24"/>
          <w:szCs w:val="24"/>
          <w:lang w:val="en-US" w:eastAsia="zh-CN"/>
        </w:rPr>
        <w:t>November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overflowPunct w:val="0"/>
        <w:autoSpaceDE w:val="0"/>
        <w:autoSpaceDN w:val="0"/>
        <w:adjustRightInd w:val="0"/>
        <w:spacing w:after="0" w:line="240" w:lineRule="auto"/>
        <w:textAlignment w:val="baseline"/>
        <w:rPr>
          <w:rFonts w:ascii="Arial" w:hAnsi="Arial" w:eastAsia="宋体" w:cs="Times New Roman"/>
          <w:b/>
          <w:bCs/>
          <w:sz w:val="24"/>
          <w:szCs w:val="20"/>
          <w:lang w:eastAsia="ja-JP"/>
        </w:rPr>
      </w:pPr>
    </w:p>
    <w:p>
      <w:pPr>
        <w:tabs>
          <w:tab w:val="left" w:pos="1985"/>
        </w:tabs>
        <w:ind w:left="1985" w:hanging="1985"/>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collisions between gaps and priority rules </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8.25.2.2</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3"/>
        <w:rPr>
          <w:lang w:val="en-US"/>
        </w:rPr>
      </w:pPr>
      <w:r>
        <w:rPr>
          <w:lang w:val="en-US"/>
        </w:rPr>
        <w:t>Intro</w:t>
      </w:r>
      <w:r>
        <w:rPr>
          <w:rStyle w:val="74"/>
          <w:lang w:val="en-US"/>
        </w:rPr>
        <w:t>ductio</w:t>
      </w:r>
      <w:r>
        <w:rPr>
          <w:lang w:val="en-US"/>
        </w:rPr>
        <w:t>n</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ascii="Times New Roman" w:hAnsi="Times New Roman" w:eastAsia="宋体" w:cs="Times New Roman"/>
          <w:sz w:val="22"/>
          <w:lang w:val="en-US" w:eastAsia="zh-CN"/>
        </w:rPr>
      </w:pPr>
      <w:r>
        <w:rPr>
          <w:color w:val="000000"/>
          <w:sz w:val="22"/>
          <w:szCs w:val="22"/>
          <w:lang w:val="en-US"/>
        </w:rPr>
        <w:t>At RAN 95 meeting the revised WI “</w:t>
      </w:r>
      <w:r>
        <w:t>Dual Transmission/Reception (Tx/Rx) Multi-SIM for NR</w:t>
      </w:r>
      <w:r>
        <w:rPr>
          <w:color w:val="000000"/>
          <w:sz w:val="22"/>
          <w:szCs w:val="22"/>
          <w:lang w:val="en-US"/>
        </w:rPr>
        <w:t xml:space="preserve">” [1] was approved. </w:t>
      </w:r>
      <w:r>
        <w:rPr>
          <w:rFonts w:hint="eastAsia" w:eastAsia="宋体"/>
          <w:color w:val="000000"/>
          <w:sz w:val="22"/>
          <w:szCs w:val="22"/>
          <w:lang w:val="en-US" w:eastAsia="zh-CN"/>
        </w:rPr>
        <w:t xml:space="preserve"> </w:t>
      </w:r>
      <w:r>
        <w:rPr>
          <w:rFonts w:hint="eastAsia" w:ascii="Times New Roman" w:hAnsi="Times New Roman" w:eastAsia="宋体" w:cs="Times New Roman"/>
          <w:sz w:val="22"/>
          <w:lang w:val="en-US" w:eastAsia="zh-CN"/>
        </w:rPr>
        <w:t xml:space="preserve">In the last meeting, we discussed the collisions between gaps and priority rules, and the outcomes </w:t>
      </w:r>
      <w:r>
        <w:rPr>
          <w:rFonts w:hint="eastAsia" w:eastAsia="宋体" w:cs="Times New Roman"/>
          <w:sz w:val="22"/>
          <w:lang w:val="en-US" w:eastAsia="zh-CN"/>
        </w:rPr>
        <w:t>were</w:t>
      </w:r>
      <w:r>
        <w:rPr>
          <w:rFonts w:hint="eastAsia" w:ascii="Times New Roman" w:hAnsi="Times New Roman" w:eastAsia="宋体" w:cs="Times New Roman"/>
          <w:sz w:val="22"/>
          <w:lang w:val="en-US" w:eastAsia="zh-CN"/>
        </w:rPr>
        <w:t xml:space="preserve"> captured in [2]. Based on the outcomes, the following issues need to be further discussed.</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120" w:beforeLines="0" w:after="120" w:afterLines="0"/>
        <w:ind w:left="420" w:leftChars="0" w:hanging="420" w:firstLineChars="0"/>
        <w:textAlignment w:val="baseline"/>
        <w:rPr>
          <w:rFonts w:hint="default" w:ascii="Times New Roman" w:hAnsi="Times New Roman" w:eastAsia="宋体" w:cs="Times New Roman"/>
          <w:sz w:val="22"/>
          <w:lang w:val="en-US" w:eastAsia="zh-CN"/>
        </w:rPr>
      </w:pPr>
      <w:r>
        <w:rPr>
          <w:rFonts w:hint="eastAsia" w:ascii="Times New Roman" w:hAnsi="Times New Roman" w:eastAsia="宋体" w:cs="Times New Roman"/>
          <w:sz w:val="22"/>
          <w:lang w:val="en-US" w:eastAsia="zh-CN"/>
        </w:rPr>
        <w:t>MUSIM gap priority configuration</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120" w:beforeLines="0" w:after="120" w:afterLines="0"/>
        <w:ind w:left="420" w:leftChars="0" w:hanging="420" w:firstLineChars="0"/>
        <w:textAlignment w:val="baseline"/>
        <w:rPr>
          <w:rFonts w:hint="default" w:ascii="Times New Roman" w:hAnsi="Times New Roman" w:eastAsia="宋体" w:cs="Times New Roman"/>
          <w:sz w:val="22"/>
          <w:lang w:val="en-US" w:eastAsia="zh-CN"/>
        </w:rPr>
      </w:pPr>
      <w:r>
        <w:rPr>
          <w:rFonts w:hint="default" w:ascii="Times New Roman" w:hAnsi="Times New Roman" w:eastAsia="宋体" w:cs="Times New Roman"/>
          <w:sz w:val="22"/>
          <w:lang w:val="en-US" w:eastAsia="zh-CN"/>
        </w:rPr>
        <w:t>On collision between different MUSIM gaps</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120" w:beforeLines="0" w:after="120" w:afterLines="0"/>
        <w:ind w:left="420" w:leftChars="0" w:hanging="420" w:firstLineChars="0"/>
        <w:textAlignment w:val="baseline"/>
        <w:rPr>
          <w:rFonts w:hint="default" w:ascii="Times New Roman" w:hAnsi="Times New Roman" w:eastAsia="宋体" w:cs="Times New Roman"/>
          <w:sz w:val="22"/>
          <w:lang w:val="en-US" w:eastAsia="zh-CN"/>
        </w:rPr>
      </w:pPr>
      <w:r>
        <w:rPr>
          <w:rFonts w:hint="default" w:ascii="Times New Roman" w:hAnsi="Times New Roman" w:eastAsia="宋体" w:cs="Times New Roman"/>
          <w:sz w:val="22"/>
          <w:lang w:val="en-US" w:eastAsia="zh-CN"/>
        </w:rPr>
        <w:t>On collision between MUSIM and legacy gaps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ind w:leftChars="0"/>
        <w:textAlignment w:val="baseline"/>
        <w:rPr>
          <w:rFonts w:hint="default" w:ascii="Times New Roman" w:hAnsi="Times New Roman" w:eastAsia="宋体" w:cs="Times New Roman"/>
          <w:sz w:val="22"/>
          <w:lang w:val="en-US" w:eastAsia="zh-CN"/>
        </w:rPr>
      </w:pPr>
      <w:r>
        <w:rPr>
          <w:rFonts w:hint="eastAsia" w:ascii="Times New Roman" w:hAnsi="Times New Roman" w:eastAsia="宋体" w:cs="Times New Roman"/>
          <w:sz w:val="22"/>
          <w:lang w:val="en-US" w:eastAsia="zh-CN"/>
        </w:rPr>
        <w:t>In this paper we will continue to discuss the related issues and provide our views on the above issues.</w:t>
      </w:r>
    </w:p>
    <w:p>
      <w:pPr>
        <w:pStyle w:val="73"/>
        <w:rPr>
          <w:lang w:val="en-US"/>
        </w:rPr>
      </w:pPr>
      <w:r>
        <w:rPr>
          <w:lang w:val="en-US"/>
        </w:rPr>
        <w:t>Discussion</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color w:val="000000"/>
          <w:sz w:val="22"/>
          <w:szCs w:val="22"/>
          <w:lang w:val="en-US" w:eastAsia="zh-CN"/>
        </w:rPr>
      </w:pPr>
      <w:r>
        <w:rPr>
          <w:rFonts w:hint="eastAsia"/>
          <w:color w:val="000000"/>
          <w:sz w:val="22"/>
          <w:szCs w:val="22"/>
          <w:lang w:val="en-US" w:eastAsia="zh-CN"/>
        </w:rPr>
        <w:t>For MUSIM procedure[3], SIM A works on NW A and SIM B works on NW B. In general, UE is in RRC_CONNECTED state and in RRC_IDLE/_INACTIVE state on NWA and NW B, respectively. UE needs to request the certain MUSIM gaps from NW A in order to monitor the NW B actives, such as paging monitoring, measurements and system information reading, etc.</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lang w:val="en-US" w:eastAsia="zh-CN"/>
        </w:rPr>
      </w:pPr>
      <w:r>
        <w:rPr>
          <w:rFonts w:hint="default" w:eastAsia="宋体"/>
          <w:lang w:val="en-US" w:eastAsia="zh-CN"/>
        </w:rPr>
        <w:drawing>
          <wp:inline distT="0" distB="0" distL="114300" distR="114300">
            <wp:extent cx="3392805" cy="2328545"/>
            <wp:effectExtent l="0" t="0" r="0" b="0"/>
            <wp:docPr id="1" name="图片 1" descr="MU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MUSIM"/>
                    <pic:cNvPicPr>
                      <a:picLocks noChangeAspect="1"/>
                    </pic:cNvPicPr>
                  </pic:nvPicPr>
                  <pic:blipFill>
                    <a:blip r:embed="rId6"/>
                    <a:stretch>
                      <a:fillRect/>
                    </a:stretch>
                  </pic:blipFill>
                  <pic:spPr>
                    <a:xfrm>
                      <a:off x="0" y="0"/>
                      <a:ext cx="3392805" cy="2328545"/>
                    </a:xfrm>
                    <a:prstGeom prst="rect">
                      <a:avLst/>
                    </a:prstGeom>
                  </pic:spPr>
                </pic:pic>
              </a:graphicData>
            </a:graphic>
          </wp:inline>
        </w:drawing>
      </w:r>
    </w:p>
    <w:p>
      <w:pPr>
        <w:jc w:val="center"/>
        <w:outlineLvl w:val="1"/>
        <w:rPr>
          <w:rFonts w:hint="eastAsia" w:eastAsia="宋体"/>
          <w:lang w:val="en-US" w:eastAsia="zh-CN"/>
        </w:rPr>
      </w:pPr>
      <w:r>
        <w:rPr>
          <w:rFonts w:hint="eastAsia" w:eastAsia="宋体"/>
          <w:lang w:val="en-US" w:eastAsia="zh-CN"/>
        </w:rPr>
        <w:t>Figure 1: MUSIM procedures</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color w:val="000000"/>
          <w:sz w:val="22"/>
          <w:szCs w:val="22"/>
          <w:lang w:val="en-US" w:eastAsia="zh-CN"/>
        </w:rPr>
      </w:pPr>
      <w:r>
        <w:rPr>
          <w:rFonts w:hint="eastAsia"/>
          <w:color w:val="000000"/>
          <w:sz w:val="22"/>
          <w:szCs w:val="22"/>
          <w:lang w:val="en-US" w:eastAsia="zh-CN"/>
        </w:rPr>
        <w:t>UE can request the proper MUSIM gaps from NW A and UE should provide the UAI to NW A and NW A may obtain the terminal request so as to provide the required configurations for MUSIM gaps.</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eastAsia="宋体"/>
        </w:rPr>
      </w:pPr>
      <w:r>
        <w:rPr>
          <w:rFonts w:hint="eastAsia"/>
          <w:color w:val="000000"/>
          <w:sz w:val="22"/>
          <w:szCs w:val="22"/>
          <w:lang w:val="en-US" w:eastAsia="zh-CN"/>
        </w:rPr>
        <w:t>At RAN4#108_bis meeting, RAN4 has reached the agreements towards the priority rules for MUSIM gaps as below:</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Constraints on MUSIM gap request from UE side</w:t>
            </w:r>
          </w:p>
          <w:p>
            <w:pPr>
              <w:pStyle w:val="69"/>
              <w:numPr>
                <w:ilvl w:val="0"/>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69"/>
              <w:numPr>
                <w:ilvl w:val="1"/>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P1: </w:t>
            </w:r>
            <w:r>
              <w:rPr>
                <w:lang w:eastAsia="zh-CN"/>
              </w:rPr>
              <w:t>There shall be a minimum MGRP defined for the requested MUSIM gap pattern (Nokia)</w:t>
            </w:r>
          </w:p>
          <w:p>
            <w:pPr>
              <w:pStyle w:val="69"/>
              <w:numPr>
                <w:ilvl w:val="1"/>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P2: When UE requests the MUSIM gaps, the MGRP of highest priority gap should be larger than 160ms; When UE requests only one MUSIM gap, the MGRP should be larger than 80ms (Ericsson ZTE)</w:t>
            </w:r>
          </w:p>
          <w:p>
            <w:pPr>
              <w:pStyle w:val="69"/>
              <w:numPr>
                <w:ilvl w:val="1"/>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P3: Do not define constraints on MUSIM gap request from UE side (Huawei Apple Qualcomm vivo oppo MTK)</w:t>
            </w:r>
          </w:p>
          <w:p>
            <w:pPr>
              <w:pStyle w:val="69"/>
              <w:numPr>
                <w:ilvl w:val="1"/>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P4: </w:t>
            </w:r>
            <w:r>
              <w:rPr>
                <w:bCs/>
              </w:rPr>
              <w:t>Network A will configure the MUSIM gap priority requested by the UE under the following conditions (Qualcomm)</w:t>
            </w:r>
          </w:p>
          <w:p>
            <w:pPr>
              <w:pStyle w:val="69"/>
              <w:numPr>
                <w:ilvl w:val="2"/>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bCs/>
              </w:rPr>
              <w:t>If the UE requests multiple MUSIM gaps, the MUSIM gap that the UE requests with the highest priority has MGRP larger than 160 ms.</w:t>
            </w:r>
          </w:p>
          <w:p>
            <w:pPr>
              <w:pStyle w:val="69"/>
              <w:numPr>
                <w:ilvl w:val="2"/>
                <w:numId w:val="4"/>
              </w:numPr>
              <w:overflowPunct/>
              <w:autoSpaceDE/>
              <w:autoSpaceDN/>
              <w:adjustRightInd/>
              <w:spacing w:after="120"/>
              <w:ind w:firstLineChars="0"/>
              <w:jc w:val="both"/>
              <w:textAlignment w:val="auto"/>
              <w:rPr>
                <w:rFonts w:hint="eastAsia" w:eastAsia="宋体"/>
                <w:vertAlign w:val="baseline"/>
                <w:lang w:val="en-US" w:eastAsia="zh-CN"/>
              </w:rPr>
            </w:pPr>
            <w:r>
              <w:rPr>
                <w:bCs/>
              </w:rPr>
              <w:t>If the UE requests only one MUSIM gap, the MUSIM gap has MGRP larger than 80 ms.</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sz w:val="22"/>
          <w:szCs w:val="22"/>
          <w:lang w:val="en-US" w:eastAsia="zh-CN"/>
        </w:rPr>
      </w:pPr>
      <w:r>
        <w:rPr>
          <w:rFonts w:hint="eastAsia" w:eastAsia="宋体"/>
          <w:sz w:val="22"/>
          <w:szCs w:val="22"/>
          <w:lang w:val="en-US" w:eastAsia="zh-CN"/>
        </w:rPr>
        <w:t>First of all, we need to clarify the purpose of the MUSIM gaps. UE does not need to disconnect from network A and will send UAI to the network requesting the gap information allocated by the network. Upon receiving the gap configured by network A, UE will switch to network B for corresponding operations (such as paging, SI reading, measurement, etc.). During this period, UE and network A will remain connected. Based on above, we RAN4 should not add the constraints on NW A which satisfies the previous agreement. UE will indicate its preferred MUSIM gap to NW A, so it is reasonable to add the constraints on MUSIM gap request from UE side and P3 is not suitable for us.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sz w:val="22"/>
          <w:szCs w:val="22"/>
          <w:lang w:val="en-US" w:eastAsia="zh-CN"/>
        </w:rPr>
      </w:pPr>
      <w:r>
        <w:rPr>
          <w:rFonts w:hint="eastAsia" w:eastAsia="宋体"/>
          <w:sz w:val="22"/>
          <w:szCs w:val="22"/>
          <w:lang w:val="en-US" w:eastAsia="zh-CN"/>
        </w:rPr>
        <w:t>On the contrary, we support P2. We think it</w:t>
      </w:r>
      <w:r>
        <w:rPr>
          <w:rFonts w:hint="default" w:eastAsia="宋体"/>
          <w:sz w:val="22"/>
          <w:szCs w:val="22"/>
          <w:lang w:val="en-US" w:eastAsia="zh-CN"/>
        </w:rPr>
        <w:t>’</w:t>
      </w:r>
      <w:r>
        <w:rPr>
          <w:rFonts w:hint="eastAsia" w:eastAsia="宋体"/>
          <w:sz w:val="22"/>
          <w:szCs w:val="22"/>
          <w:lang w:val="en-US" w:eastAsia="zh-CN"/>
        </w:rPr>
        <w:t>s important to ask UE to indicate a reasonable MUSIM gap, especially for the highest MUSIM gap. It will be a guidance for NW</w:t>
      </w:r>
      <w:r>
        <w:rPr>
          <w:rFonts w:hint="default" w:eastAsia="宋体"/>
          <w:sz w:val="22"/>
          <w:szCs w:val="22"/>
          <w:lang w:val="en-US" w:eastAsia="zh-CN"/>
        </w:rPr>
        <w:t>’</w:t>
      </w:r>
      <w:r>
        <w:rPr>
          <w:rFonts w:hint="eastAsia" w:eastAsia="宋体"/>
          <w:sz w:val="22"/>
          <w:szCs w:val="22"/>
          <w:lang w:val="en-US" w:eastAsia="zh-CN"/>
        </w:rPr>
        <w:t>s design. In legacy requirement, the minimum space of the measurement samples for serving cell evaluation is DRX cycle and the measurement interval for intra-frequency/inter-frequency/inter-RAT measurement will be at least 1.28s. Thus, it</w:t>
      </w:r>
      <w:r>
        <w:rPr>
          <w:rFonts w:hint="default" w:eastAsia="宋体"/>
          <w:sz w:val="22"/>
          <w:szCs w:val="22"/>
          <w:lang w:val="en-US" w:eastAsia="zh-CN"/>
        </w:rPr>
        <w:t>’</w:t>
      </w:r>
      <w:r>
        <w:rPr>
          <w:rFonts w:hint="eastAsia" w:eastAsia="宋体"/>
          <w:sz w:val="22"/>
          <w:szCs w:val="22"/>
          <w:lang w:val="en-US" w:eastAsia="zh-CN"/>
        </w:rPr>
        <w:t xml:space="preserve">s unnecessary to request a short MGRP to monitor these measurement behaviours in IDLE mode.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sz w:val="22"/>
          <w:szCs w:val="22"/>
          <w:lang w:val="en-US" w:eastAsia="zh-CN"/>
        </w:rPr>
      </w:pPr>
      <w:r>
        <w:rPr>
          <w:rFonts w:hint="eastAsia" w:eastAsia="宋体"/>
          <w:sz w:val="22"/>
          <w:szCs w:val="22"/>
          <w:lang w:val="en-US" w:eastAsia="zh-CN"/>
        </w:rPr>
        <w:t>When UE requests more than one MUSIM gaps, we mainly focus on the MUSIM gap which has the highest priority; When UE requests one MUSIM gap for different purpose such as paging and measurement we need to consider its feasibility, that is, the MGRP can not be too large. So the P2 is fine to us.</w:t>
      </w:r>
    </w:p>
    <w:p>
      <w:pPr>
        <w:keepNext w:val="0"/>
        <w:keepLines w:val="0"/>
        <w:pageBreakBefore w:val="0"/>
        <w:widowControl/>
        <w:numPr>
          <w:ilvl w:val="0"/>
          <w:numId w:val="0"/>
        </w:numPr>
        <w:kinsoku/>
        <w:wordWrap/>
        <w:overflowPunct/>
        <w:topLinePunct w:val="0"/>
        <w:autoSpaceDE/>
        <w:autoSpaceDN/>
        <w:bidi w:val="0"/>
        <w:adjustRightInd/>
        <w:snapToGrid/>
        <w:spacing w:before="0" w:beforeLines="-2147483648" w:after="180" w:afterLines="-2147483648" w:line="360" w:lineRule="auto"/>
        <w:jc w:val="both"/>
        <w:textAlignment w:val="auto"/>
        <w:rPr>
          <w:rFonts w:hint="eastAsia" w:eastAsia="宋体"/>
          <w:b/>
          <w:bCs/>
          <w:sz w:val="22"/>
          <w:szCs w:val="22"/>
          <w:lang w:val="en-US" w:eastAsia="zh-CN"/>
        </w:rPr>
      </w:pPr>
      <w:r>
        <w:rPr>
          <w:rFonts w:hint="eastAsia" w:eastAsia="宋体"/>
          <w:b/>
          <w:bCs/>
          <w:sz w:val="22"/>
          <w:szCs w:val="22"/>
          <w:lang w:val="en-US" w:eastAsia="zh-CN"/>
        </w:rPr>
        <w:t>Proposal 1:  When UE requests the MUSIM gaps, the MGRP of highest priority gap should be larger than 160ms; When UE requests only one MUSIM gap, the MGRP should be larger than 80ms.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20" w:type="dxa"/>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Solutions for collision between MUSIM gap and Type-1 MG or gap configured without priority</w:t>
            </w:r>
          </w:p>
          <w:p>
            <w:pPr>
              <w:pStyle w:val="69"/>
              <w:numPr>
                <w:ilvl w:val="0"/>
                <w:numId w:val="4"/>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69"/>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P1: When a MUSIM gap collides with a legacy MG, requirements shall not apply if any one of the collided gaps is not assigned a priority. (Apple xiaomi vivo oppo)</w:t>
            </w:r>
          </w:p>
          <w:p>
            <w:pPr>
              <w:pStyle w:val="69"/>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P2: MUSIM gaps are assumed to have higher priority than a Type-1 MG. (Qualcomm vivo)</w:t>
            </w:r>
          </w:p>
          <w:p>
            <w:pPr>
              <w:pStyle w:val="69"/>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P3: </w:t>
            </w:r>
            <w:r>
              <w:rPr>
                <w:rFonts w:hint="eastAsia" w:eastAsia="宋体"/>
                <w:color w:val="000000" w:themeColor="text1"/>
                <w:szCs w:val="24"/>
                <w:lang w:eastAsia="zh-CN"/>
                <w14:textFill>
                  <w14:solidFill>
                    <w14:schemeClr w14:val="tx1"/>
                  </w14:solidFill>
                </w14:textFill>
              </w:rPr>
              <w:t>Collision is be handled based on the MGRP of the collided gaps</w:t>
            </w:r>
            <w:r>
              <w:rPr>
                <w:rFonts w:eastAsia="宋体"/>
                <w:color w:val="000000" w:themeColor="text1"/>
                <w:szCs w:val="24"/>
                <w:lang w:eastAsia="zh-CN"/>
                <w14:textFill>
                  <w14:solidFill>
                    <w14:schemeClr w14:val="tx1"/>
                  </w14:solidFill>
                </w14:textFill>
              </w:rPr>
              <w:t xml:space="preserve"> (Ericsson </w:t>
            </w:r>
            <w:r>
              <w:rPr>
                <w:rFonts w:hint="eastAsia" w:eastAsia="宋体"/>
                <w:color w:val="000000" w:themeColor="text1"/>
                <w:szCs w:val="24"/>
                <w:lang w:eastAsia="zh-CN"/>
                <w14:textFill>
                  <w14:solidFill>
                    <w14:schemeClr w14:val="tx1"/>
                  </w14:solidFill>
                </w14:textFill>
              </w:rPr>
              <w:t>ZTE</w:t>
            </w:r>
            <w:r>
              <w:rPr>
                <w:rFonts w:eastAsia="宋体"/>
                <w:color w:val="000000" w:themeColor="text1"/>
                <w:szCs w:val="24"/>
                <w:lang w:eastAsia="zh-CN"/>
                <w14:textFill>
                  <w14:solidFill>
                    <w14:schemeClr w14:val="tx1"/>
                  </w14:solidFill>
                </w14:textFill>
              </w:rPr>
              <w:t xml:space="preserve"> vivo Huawei MTK)</w:t>
            </w:r>
          </w:p>
          <w:p>
            <w:pPr>
              <w:pStyle w:val="69"/>
              <w:numPr>
                <w:ilvl w:val="2"/>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P3-1: RAN4 to prioritize the gap with longer MGRP when: 1. Any of the collision gaps is Type-1 MG; 2. NW-A doesn’t configure a priority associated with any of the collision gaps. (Huawei Ericsson vivo MTK)</w:t>
            </w:r>
          </w:p>
          <w:p>
            <w:pPr>
              <w:pStyle w:val="69"/>
              <w:numPr>
                <w:ilvl w:val="2"/>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P3-2: No requirements apply if the two gaps have same MGRP. </w:t>
            </w:r>
            <w:r>
              <w:rPr>
                <w:rFonts w:hint="eastAsia" w:eastAsia="宋体"/>
                <w:color w:val="000000" w:themeColor="text1"/>
                <w:szCs w:val="24"/>
                <w:lang w:eastAsia="zh-CN"/>
                <w14:textFill>
                  <w14:solidFill>
                    <w14:schemeClr w14:val="tx1"/>
                  </w14:solidFill>
                </w14:textFill>
              </w:rPr>
              <w:t>(</w:t>
            </w:r>
            <w:r>
              <w:rPr>
                <w:rFonts w:eastAsia="宋体"/>
                <w:color w:val="000000" w:themeColor="text1"/>
                <w:szCs w:val="24"/>
                <w:lang w:eastAsia="zh-CN"/>
                <w14:textFill>
                  <w14:solidFill>
                    <w14:schemeClr w14:val="tx1"/>
                  </w14:solidFill>
                </w14:textFill>
              </w:rPr>
              <w:t>vivo Huwei)</w:t>
            </w:r>
          </w:p>
          <w:p>
            <w:pPr>
              <w:pStyle w:val="69"/>
              <w:numPr>
                <w:ilvl w:val="2"/>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P3-3: If the MGRPs of the collided MUSIM gap and Type-1 MG are the same, then prioritize MUSIM gap only if it is configured with the highest priority level; otherwise prioritize Type-1 MG (MTK)</w:t>
            </w:r>
          </w:p>
          <w:p>
            <w:pPr>
              <w:pStyle w:val="69"/>
              <w:numPr>
                <w:ilvl w:val="1"/>
                <w:numId w:val="4"/>
              </w:numPr>
              <w:overflowPunct/>
              <w:autoSpaceDE/>
              <w:autoSpaceDN/>
              <w:adjustRightInd/>
              <w:spacing w:after="120"/>
              <w:ind w:left="1440" w:firstLineChars="0"/>
              <w:textAlignment w:val="auto"/>
              <w:rPr>
                <w:rFonts w:hint="eastAsia" w:eastAsiaTheme="minorEastAsia"/>
                <w:i/>
                <w:color w:val="000000" w:themeColor="text1"/>
                <w:lang w:val="en-US" w:eastAsia="zh-CN"/>
                <w14:textFill>
                  <w14:solidFill>
                    <w14:schemeClr w14:val="tx1"/>
                  </w14:solidFill>
                </w14:textFill>
              </w:rPr>
            </w:pPr>
            <w:r>
              <w:rPr>
                <w:rFonts w:eastAsia="宋体"/>
                <w:color w:val="000000" w:themeColor="text1"/>
                <w:szCs w:val="24"/>
                <w:lang w:eastAsia="zh-CN"/>
                <w14:textFill>
                  <w14:solidFill>
                    <w14:schemeClr w14:val="tx1"/>
                  </w14:solidFill>
                </w14:textFill>
              </w:rPr>
              <w:t>P4</w:t>
            </w:r>
            <w:r>
              <w:rPr>
                <w:rFonts w:hint="eastAsia" w:eastAsia="宋体"/>
                <w:color w:val="000000" w:themeColor="text1"/>
                <w:szCs w:val="24"/>
                <w:lang w:eastAsia="zh-CN"/>
                <w14:textFill>
                  <w14:solidFill>
                    <w14:schemeClr w14:val="tx1"/>
                  </w14:solidFill>
                </w14:textFill>
              </w:rPr>
              <w:t>:</w:t>
            </w:r>
            <w:r>
              <w:rPr>
                <w:rFonts w:eastAsia="宋体"/>
                <w:color w:val="000000" w:themeColor="text1"/>
                <w:szCs w:val="24"/>
                <w:lang w:eastAsia="zh-CN"/>
                <w14:textFill>
                  <w14:solidFill>
                    <w14:schemeClr w14:val="tx1"/>
                  </w14:solidFill>
                </w14:textFill>
              </w:rPr>
              <w:t xml:space="preserve"> </w:t>
            </w:r>
            <w:r>
              <w:t>Introduce priority for Type-1 MG when MUSIM gaps are configured when also having Type-1 measurement gaps allocated (vivo Nokia)</w:t>
            </w:r>
          </w:p>
        </w:tc>
      </w:tr>
    </w:tbl>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color w:val="000000"/>
          <w:sz w:val="22"/>
          <w:szCs w:val="22"/>
          <w:lang w:val="en-US" w:eastAsia="zh-CN"/>
        </w:rPr>
      </w:pPr>
      <w:r>
        <w:rPr>
          <w:rFonts w:hint="eastAsia"/>
          <w:color w:val="000000"/>
          <w:sz w:val="22"/>
          <w:szCs w:val="22"/>
          <w:lang w:val="en-US" w:eastAsia="zh-CN"/>
        </w:rPr>
        <w:t>Several companies argued that the priority of MUSIM gap should always be higher than other MGs. On the contrary, several companies thought that the fix-based priority has the inflexibility to UE. As for this discussion, we need to consider the practical cases. For example, the mobility status of UE should be considered in determining the priority of MUSIM gaps (eg.Type-1 MG configured to perform the inter-frequency measurement for handover). NW-A may want to deprioritize the MUSIM gap than legacy MG no matter what MUSIM gap is used for when UE is at cell edge and mobility measurement is time critical. And in another case that MG is used for positioning for any emergency service, etc. Based on above, it makes no sense to configure the MUSIM gap with higher priority in several specific and urgent cases and NW-A may be willing to prioritize the MG than MUSIM gap.</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color w:val="000000"/>
          <w:sz w:val="22"/>
          <w:szCs w:val="22"/>
          <w:lang w:val="en-US" w:eastAsia="zh-CN"/>
        </w:rPr>
      </w:pPr>
      <w:r>
        <w:rPr>
          <w:rFonts w:hint="default"/>
          <w:color w:val="000000"/>
          <w:sz w:val="22"/>
          <w:szCs w:val="22"/>
          <w:lang w:val="en-US" w:eastAsia="zh-CN"/>
        </w:rPr>
        <w:t xml:space="preserve">Type-1 MG is the legacy gap configured via GapConfig without suffix, and Type-2 MG is the legacy gaps configured via GapConfig-r17 without preConfigInd-r17 or ncsgInd-r17. Note that Type-1 MG has no priority nor association, whereas Type-2 MG has both. </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lang w:val="en-US" w:eastAsia="zh-CN"/>
        </w:rPr>
      </w:pPr>
      <w:r>
        <w:rPr>
          <w:rFonts w:hint="eastAsia"/>
          <w:color w:val="000000"/>
          <w:sz w:val="22"/>
          <w:szCs w:val="22"/>
          <w:lang w:val="en-US" w:eastAsia="zh-CN"/>
        </w:rPr>
        <w:t>For collision between the MUSIM gaps and the Type-2 gaps, in previous meeting we reached that the priority-based handing rules in concurrent measurement gaps can be used in this scenario. However, the same solution can not be used in the collision between the MUSIM gaps and the Type-1 gaps. When the MGRP of Type-1 MG is large enough especially lager than the MUSIM gaps, the lager MGRP should be prioritized since it can avoid no measurement opportunity for one configured gap.</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ind w:leftChars="0"/>
        <w:jc w:val="both"/>
        <w:textAlignment w:val="auto"/>
        <w:rPr>
          <w:rFonts w:hint="eastAsia" w:eastAsia="宋体"/>
          <w:b/>
          <w:bCs/>
          <w:sz w:val="22"/>
          <w:szCs w:val="22"/>
          <w:highlight w:val="none"/>
          <w:lang w:val="en-US" w:eastAsia="zh-CN"/>
        </w:rPr>
      </w:pPr>
      <w:r>
        <w:rPr>
          <w:rFonts w:hint="eastAsia" w:eastAsia="宋体"/>
          <w:b/>
          <w:bCs/>
          <w:sz w:val="22"/>
          <w:szCs w:val="22"/>
          <w:highlight w:val="none"/>
          <w:lang w:val="en-US" w:eastAsia="zh-CN"/>
        </w:rPr>
        <w:t>Proposal 2: Collision is be handled based on the MGRP of the collided gaps (especially for Type-1 gaps).</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ind w:leftChars="0"/>
        <w:jc w:val="both"/>
        <w:textAlignment w:val="auto"/>
        <w:rPr>
          <w:rFonts w:hint="eastAsia" w:eastAsia="宋体"/>
          <w:b/>
          <w:bCs/>
          <w:sz w:val="22"/>
          <w:szCs w:val="22"/>
          <w:highlight w:val="none"/>
          <w:lang w:val="en-US" w:eastAsia="zh-CN"/>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eastAsia="Malgun Gothic"/>
                <w:b/>
                <w:color w:val="000000" w:themeColor="text1"/>
                <w:highlight w:val="yellow"/>
                <w:u w:val="single"/>
                <w:lang w:eastAsia="ko-KR"/>
                <w14:textFill>
                  <w14:solidFill>
                    <w14:schemeClr w14:val="tx1"/>
                  </w14:solidFill>
                </w14:textFill>
              </w:rPr>
            </w:pPr>
            <w:r>
              <w:rPr>
                <w:b/>
                <w:color w:val="000000" w:themeColor="text1"/>
                <w:highlight w:val="none"/>
                <w:u w:val="single"/>
                <w:lang w:eastAsia="ko-KR"/>
                <w14:textFill>
                  <w14:solidFill>
                    <w14:schemeClr w14:val="tx1"/>
                  </w14:solidFill>
                </w14:textFill>
              </w:rPr>
              <w:t>UE behaviour when “keep solution” is indicated by UE and NW A rejects the ‘keep solution’ indication</w:t>
            </w:r>
          </w:p>
          <w:p>
            <w:pPr>
              <w:pStyle w:val="69"/>
              <w:numPr>
                <w:ilvl w:val="0"/>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69"/>
              <w:numPr>
                <w:ilvl w:val="1"/>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P1: No requirements will be specified on MUSIM gaps (vivo Qualcomm Huawei)</w:t>
            </w:r>
          </w:p>
          <w:p>
            <w:pPr>
              <w:pStyle w:val="69"/>
              <w:numPr>
                <w:ilvl w:val="1"/>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P1a: Requirements in network B do not apply (Qualcomm)</w:t>
            </w:r>
          </w:p>
          <w:p>
            <w:pPr>
              <w:pStyle w:val="69"/>
              <w:numPr>
                <w:ilvl w:val="1"/>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highlight w:val="none"/>
                <w:lang w:eastAsia="zh-CN"/>
                <w14:textFill>
                  <w14:solidFill>
                    <w14:schemeClr w14:val="tx1"/>
                  </w14:solidFill>
                </w14:textFill>
              </w:rPr>
              <w:t>P2:</w:t>
            </w:r>
            <w:r>
              <w:rPr>
                <w:rFonts w:eastAsia="宋体"/>
                <w:color w:val="000000" w:themeColor="text1"/>
                <w:szCs w:val="24"/>
                <w:lang w:eastAsia="zh-CN"/>
                <w14:textFill>
                  <w14:solidFill>
                    <w14:schemeClr w14:val="tx1"/>
                  </w14:solidFill>
                </w14:textFill>
              </w:rPr>
              <w:t xml:space="preserve"> Priority based solution is used (fallback to priority based solution) when “keep solution” is not granted (vivo MTK CMCC Xiaomi Ericsson China Telecom oppo Apple)</w:t>
            </w:r>
          </w:p>
          <w:p>
            <w:pPr>
              <w:pStyle w:val="69"/>
              <w:numPr>
                <w:ilvl w:val="1"/>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t>P3: A UE shall support MUSIM priority based solution and may support keep solution (Nokia)</w:t>
            </w:r>
          </w:p>
          <w:p>
            <w:pPr>
              <w:spacing w:after="120"/>
              <w:rPr>
                <w:rFonts w:hint="default" w:eastAsia="宋体"/>
                <w:b w:val="0"/>
                <w:bCs w:val="0"/>
                <w:sz w:val="22"/>
                <w:szCs w:val="22"/>
                <w:highlight w:val="none"/>
                <w:vertAlign w:val="baseline"/>
                <w:lang w:val="en-US" w:eastAsia="zh-CN"/>
              </w:rPr>
            </w:pPr>
            <w:r>
              <w:rPr>
                <w:rFonts w:eastAsiaTheme="minorEastAsia"/>
                <w:i/>
                <w:color w:val="000000" w:themeColor="text1"/>
                <w:lang w:val="en-US" w:eastAsia="zh-CN"/>
                <w14:textFill>
                  <w14:solidFill>
                    <w14:schemeClr w14:val="tx1"/>
                  </w14:solidFill>
                </w14:textFill>
              </w:rPr>
              <w:t>Recommendations:</w:t>
            </w:r>
            <w:r>
              <w:rPr>
                <w:color w:val="000000" w:themeColor="text1"/>
                <w:szCs w:val="24"/>
                <w:lang w:eastAsia="zh-CN"/>
                <w14:textFill>
                  <w14:solidFill>
                    <w14:schemeClr w14:val="tx1"/>
                  </w14:solidFill>
                </w14:textFill>
              </w:rPr>
              <w:t xml:space="preserve"> Continue discussion</w:t>
            </w:r>
          </w:p>
        </w:tc>
      </w:tr>
    </w:tbl>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ind w:leftChars="0"/>
        <w:jc w:val="both"/>
        <w:textAlignment w:val="auto"/>
        <w:rPr>
          <w:rFonts w:hint="eastAsia" w:eastAsia="宋体"/>
          <w:b w:val="0"/>
          <w:bCs w:val="0"/>
          <w:sz w:val="22"/>
          <w:szCs w:val="22"/>
          <w:highlight w:val="none"/>
          <w:lang w:val="en-US" w:eastAsia="zh-CN"/>
        </w:rPr>
      </w:pPr>
      <w:r>
        <w:rPr>
          <w:rFonts w:hint="eastAsia" w:eastAsia="宋体"/>
          <w:b w:val="0"/>
          <w:bCs w:val="0"/>
          <w:sz w:val="22"/>
          <w:szCs w:val="22"/>
          <w:highlight w:val="none"/>
          <w:lang w:val="en-US" w:eastAsia="zh-CN"/>
        </w:rPr>
        <w:t>Based on the previous meeting, UE  may use keep solution which depends on NW</w:t>
      </w:r>
      <w:r>
        <w:rPr>
          <w:rFonts w:hint="default" w:eastAsia="宋体"/>
          <w:b w:val="0"/>
          <w:bCs w:val="0"/>
          <w:sz w:val="22"/>
          <w:szCs w:val="22"/>
          <w:highlight w:val="none"/>
          <w:lang w:val="en-US" w:eastAsia="zh-CN"/>
        </w:rPr>
        <w:t>’</w:t>
      </w:r>
      <w:r>
        <w:rPr>
          <w:rFonts w:hint="eastAsia" w:eastAsia="宋体"/>
          <w:b w:val="0"/>
          <w:bCs w:val="0"/>
          <w:sz w:val="22"/>
          <w:szCs w:val="22"/>
          <w:highlight w:val="none"/>
          <w:lang w:val="en-US" w:eastAsia="zh-CN"/>
        </w:rPr>
        <w:t>s decision to enable to keep all remaining MUSIM gaps. However, keep solution would increase the interruption on NW A which maybe not always available for NW A since the MUSIM gaps are for NW B</w:t>
      </w:r>
      <w:r>
        <w:rPr>
          <w:rFonts w:hint="default" w:eastAsia="宋体"/>
          <w:b w:val="0"/>
          <w:bCs w:val="0"/>
          <w:sz w:val="22"/>
          <w:szCs w:val="22"/>
          <w:highlight w:val="none"/>
          <w:lang w:val="en-US" w:eastAsia="zh-CN"/>
        </w:rPr>
        <w:t>’</w:t>
      </w:r>
      <w:r>
        <w:rPr>
          <w:rFonts w:hint="eastAsia" w:eastAsia="宋体"/>
          <w:b w:val="0"/>
          <w:bCs w:val="0"/>
          <w:sz w:val="22"/>
          <w:szCs w:val="22"/>
          <w:highlight w:val="none"/>
          <w:lang w:val="en-US" w:eastAsia="zh-CN"/>
        </w:rPr>
        <w:t xml:space="preserve">s measurement. So we need to consider that when </w:t>
      </w:r>
      <w:r>
        <w:rPr>
          <w:rFonts w:hint="default" w:eastAsia="宋体"/>
          <w:b w:val="0"/>
          <w:bCs w:val="0"/>
          <w:sz w:val="22"/>
          <w:szCs w:val="22"/>
          <w:highlight w:val="none"/>
          <w:lang w:val="en-US" w:eastAsia="zh-CN"/>
        </w:rPr>
        <w:t>“</w:t>
      </w:r>
      <w:r>
        <w:rPr>
          <w:rFonts w:hint="eastAsia" w:eastAsia="宋体"/>
          <w:b w:val="0"/>
          <w:bCs w:val="0"/>
          <w:sz w:val="22"/>
          <w:szCs w:val="22"/>
          <w:highlight w:val="none"/>
          <w:lang w:val="en-US" w:eastAsia="zh-CN"/>
        </w:rPr>
        <w:t>keep solution</w:t>
      </w:r>
      <w:r>
        <w:rPr>
          <w:rFonts w:hint="default" w:eastAsia="宋体"/>
          <w:b w:val="0"/>
          <w:bCs w:val="0"/>
          <w:sz w:val="22"/>
          <w:szCs w:val="22"/>
          <w:highlight w:val="none"/>
          <w:lang w:val="en-US" w:eastAsia="zh-CN"/>
        </w:rPr>
        <w:t>”</w:t>
      </w:r>
      <w:r>
        <w:rPr>
          <w:rFonts w:hint="eastAsia" w:eastAsia="宋体"/>
          <w:b w:val="0"/>
          <w:bCs w:val="0"/>
          <w:sz w:val="22"/>
          <w:szCs w:val="22"/>
          <w:highlight w:val="none"/>
          <w:lang w:val="en-US" w:eastAsia="zh-CN"/>
        </w:rPr>
        <w:t xml:space="preserve"> is indicated by UE and NW A rejects the </w:t>
      </w:r>
      <w:r>
        <w:rPr>
          <w:rFonts w:hint="default" w:eastAsia="宋体"/>
          <w:b w:val="0"/>
          <w:bCs w:val="0"/>
          <w:sz w:val="22"/>
          <w:szCs w:val="22"/>
          <w:highlight w:val="none"/>
          <w:lang w:val="en-US" w:eastAsia="zh-CN"/>
        </w:rPr>
        <w:t>“</w:t>
      </w:r>
      <w:r>
        <w:rPr>
          <w:rFonts w:hint="eastAsia" w:eastAsia="宋体"/>
          <w:b w:val="0"/>
          <w:bCs w:val="0"/>
          <w:sz w:val="22"/>
          <w:szCs w:val="22"/>
          <w:highlight w:val="none"/>
          <w:lang w:val="en-US" w:eastAsia="zh-CN"/>
        </w:rPr>
        <w:t xml:space="preserve">keep </w:t>
      </w:r>
      <w:r>
        <w:rPr>
          <w:rFonts w:hint="default" w:eastAsia="宋体"/>
          <w:b w:val="0"/>
          <w:bCs w:val="0"/>
          <w:sz w:val="22"/>
          <w:szCs w:val="22"/>
          <w:highlight w:val="none"/>
          <w:lang w:val="en-US" w:eastAsia="zh-CN"/>
        </w:rPr>
        <w:t>”</w:t>
      </w:r>
      <w:r>
        <w:rPr>
          <w:rFonts w:hint="eastAsia" w:eastAsia="宋体"/>
          <w:b w:val="0"/>
          <w:bCs w:val="0"/>
          <w:sz w:val="22"/>
          <w:szCs w:val="22"/>
          <w:highlight w:val="none"/>
          <w:lang w:val="en-US" w:eastAsia="zh-CN"/>
        </w:rPr>
        <w:t xml:space="preserve"> solution indication. If  NW A rejects the keep solution, UE has to handled with the priority-based rule, that is, when the MUSIM gap for AGC, SSB synchronous is collided with the MUSIM gap for paging and the keep solution is rejected by NW A, the UE will use the priority rule but for this special scenario and collision the UE may request the new gap pattern with long MGL to cover both SSB sync and paging to guarantee the paging purpose. However, based on the previous meeting the final decision is on the network side, UE shall follow the decision from NW.</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ind w:leftChars="0"/>
        <w:jc w:val="both"/>
        <w:textAlignment w:val="auto"/>
        <w:rPr>
          <w:rFonts w:hint="default" w:eastAsia="宋体"/>
          <w:b/>
          <w:bCs/>
          <w:sz w:val="22"/>
          <w:szCs w:val="22"/>
          <w:highlight w:val="none"/>
          <w:lang w:val="en-US" w:eastAsia="zh-CN"/>
        </w:rPr>
      </w:pPr>
      <w:r>
        <w:rPr>
          <w:rFonts w:hint="eastAsia" w:eastAsia="宋体"/>
          <w:b/>
          <w:bCs/>
          <w:sz w:val="22"/>
          <w:szCs w:val="22"/>
          <w:highlight w:val="none"/>
          <w:lang w:val="en-US" w:eastAsia="zh-CN"/>
        </w:rPr>
        <w:t>Proposal 3: Priority based solution is used (fallback to priority based solution) when “keep solution” is not granted.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b/>
                <w:color w:val="000000" w:themeColor="text1"/>
                <w:highlight w:val="none"/>
                <w:u w:val="single"/>
                <w:lang w:eastAsia="ko-KR"/>
                <w14:textFill>
                  <w14:solidFill>
                    <w14:schemeClr w14:val="tx1"/>
                  </w14:solidFill>
                </w14:textFill>
              </w:rPr>
            </w:pPr>
            <w:r>
              <w:rPr>
                <w:b/>
                <w:color w:val="000000" w:themeColor="text1"/>
                <w:highlight w:val="none"/>
                <w:u w:val="single"/>
                <w:lang w:eastAsia="ko-KR"/>
                <w14:textFill>
                  <w14:solidFill>
                    <w14:schemeClr w14:val="tx1"/>
                  </w14:solidFill>
                </w14:textFill>
              </w:rPr>
              <w:t xml:space="preserve">When number of colliding gaps is more than two with mix of periodic MUSIM, aperiodic MUSIM gap and MGs </w:t>
            </w:r>
          </w:p>
          <w:p>
            <w:pPr>
              <w:pStyle w:val="69"/>
              <w:numPr>
                <w:ilvl w:val="0"/>
                <w:numId w:val="4"/>
              </w:numPr>
              <w:overflowPunct/>
              <w:autoSpaceDE/>
              <w:autoSpaceDN/>
              <w:adjustRightInd/>
              <w:spacing w:after="120"/>
              <w:ind w:left="720" w:firstLineChars="0"/>
              <w:textAlignment w:val="auto"/>
              <w:rPr>
                <w:b/>
                <w:color w:val="000000" w:themeColor="text1"/>
                <w:u w:val="single"/>
                <w:lang w:eastAsia="ko-KR"/>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r>
              <w:rPr>
                <w:rFonts w:eastAsia="宋体"/>
                <w:color w:val="000000" w:themeColor="text1"/>
                <w:szCs w:val="24"/>
                <w:lang w:eastAsia="zh-CN"/>
                <w14:textFill>
                  <w14:solidFill>
                    <w14:schemeClr w14:val="tx1"/>
                  </w14:solidFill>
                </w14:textFill>
              </w:rPr>
              <w:tab/>
            </w:r>
          </w:p>
          <w:p>
            <w:pPr>
              <w:pStyle w:val="69"/>
              <w:numPr>
                <w:ilvl w:val="1"/>
                <w:numId w:val="4"/>
              </w:numPr>
              <w:overflowPunct/>
              <w:autoSpaceDE/>
              <w:autoSpaceDN/>
              <w:adjustRightInd/>
              <w:spacing w:after="120" w:line="256" w:lineRule="auto"/>
              <w:ind w:firstLineChars="0"/>
              <w:jc w:val="both"/>
              <w:textAlignment w:val="auto"/>
              <w:rPr>
                <w:color w:val="000000" w:themeColor="text1"/>
                <w14:textFill>
                  <w14:solidFill>
                    <w14:schemeClr w14:val="tx1"/>
                  </w14:solidFill>
                </w14:textFill>
              </w:rPr>
            </w:pPr>
            <w:r>
              <w:rPr>
                <w:color w:val="000000" w:themeColor="text1"/>
                <w:highlight w:val="none"/>
                <w14:textFill>
                  <w14:solidFill>
                    <w14:schemeClr w14:val="tx1"/>
                  </w14:solidFill>
                </w14:textFill>
              </w:rPr>
              <w:t>P1:</w:t>
            </w:r>
            <w:r>
              <w:rPr>
                <w:color w:val="000000" w:themeColor="text1"/>
                <w14:textFill>
                  <w14:solidFill>
                    <w14:schemeClr w14:val="tx1"/>
                  </w14:solidFill>
                </w14:textFill>
              </w:rPr>
              <w:t xml:space="preserve"> When priority based solution is used for MUSIM gap collision handling, o</w:t>
            </w:r>
            <w:r>
              <w:rPr>
                <w:rFonts w:hint="eastAsia"/>
                <w:color w:val="000000" w:themeColor="text1"/>
                <w14:textFill>
                  <w14:solidFill>
                    <w14:schemeClr w14:val="tx1"/>
                  </w14:solidFill>
                </w14:textFill>
              </w:rPr>
              <w:t>nly</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aperi</w:t>
            </w:r>
            <w:r>
              <w:rPr>
                <w:color w:val="000000" w:themeColor="text1"/>
                <w14:textFill>
                  <w14:solidFill>
                    <w14:schemeClr w14:val="tx1"/>
                  </w14:solidFill>
                </w14:textFill>
              </w:rPr>
              <w:t>odic MUSIM gap will be left. When “keep” solution is used for MUSIM gap collision handing, all MUSIM gaps will be kept. (vivo, China Telecom)</w:t>
            </w:r>
          </w:p>
          <w:p>
            <w:pPr>
              <w:spacing w:after="120"/>
              <w:rPr>
                <w:rFonts w:hint="default" w:eastAsia="宋体"/>
                <w:b w:val="0"/>
                <w:bCs w:val="0"/>
                <w:sz w:val="22"/>
                <w:szCs w:val="22"/>
                <w:highlight w:val="none"/>
                <w:vertAlign w:val="baseline"/>
                <w:lang w:val="en-US" w:eastAsia="zh-CN"/>
              </w:rPr>
            </w:pPr>
            <w:r>
              <w:rPr>
                <w:rFonts w:eastAsiaTheme="minorEastAsia"/>
                <w:i/>
                <w:color w:val="000000" w:themeColor="text1"/>
                <w:lang w:val="en-US" w:eastAsia="zh-CN"/>
                <w14:textFill>
                  <w14:solidFill>
                    <w14:schemeClr w14:val="tx1"/>
                  </w14:solidFill>
                </w14:textFill>
              </w:rPr>
              <w:t>Recommendations:</w:t>
            </w:r>
            <w:r>
              <w:rPr>
                <w:color w:val="000000" w:themeColor="text1"/>
                <w:szCs w:val="24"/>
                <w:lang w:eastAsia="zh-CN"/>
                <w14:textFill>
                  <w14:solidFill>
                    <w14:schemeClr w14:val="tx1"/>
                  </w14:solidFill>
                </w14:textFill>
              </w:rPr>
              <w:t xml:space="preserve"> Check whether this clarification is needed or not based on latest agreement. </w:t>
            </w:r>
          </w:p>
        </w:tc>
      </w:tr>
    </w:tbl>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ind w:leftChars="0"/>
        <w:jc w:val="both"/>
        <w:textAlignment w:val="auto"/>
        <w:rPr>
          <w:rFonts w:hint="eastAsia" w:eastAsia="宋体"/>
          <w:b w:val="0"/>
          <w:bCs w:val="0"/>
          <w:sz w:val="22"/>
          <w:szCs w:val="22"/>
          <w:highlight w:val="none"/>
          <w:lang w:val="en-US" w:eastAsia="zh-CN"/>
        </w:rPr>
      </w:pPr>
      <w:r>
        <w:rPr>
          <w:rFonts w:hint="eastAsia" w:eastAsia="宋体"/>
          <w:b w:val="0"/>
          <w:bCs w:val="0"/>
          <w:sz w:val="22"/>
          <w:szCs w:val="22"/>
          <w:highlight w:val="none"/>
          <w:lang w:val="en-US" w:eastAsia="zh-CN"/>
        </w:rPr>
        <w:t>For this issue, we shall clarify that the aperiodic MUSIM gap has the highest priority and when the collision happens the priority rule and keep solution will be used under different cases. If aperiodic gap only collides with MGs, MGs will be dropped because its self characteristics. When aperiodic gap collides with other MUSIM gaps, the keep solution will be used as the handling of the Type-2 MG and MUSIM gaps in the last meeting. The collisions between gaps (one of is AP gap) are resolved sequentially in order of decreasing priority, starting with the AP gap because of the characteristics has the highest priority. Keep solution is used for the remaining non-dropped MUSIM gaps (including AP gap).</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ind w:leftChars="0"/>
        <w:jc w:val="center"/>
        <w:textAlignment w:val="auto"/>
      </w:pPr>
      <w:r>
        <w:drawing>
          <wp:inline distT="0" distB="0" distL="114300" distR="114300">
            <wp:extent cx="1789430" cy="1831340"/>
            <wp:effectExtent l="0" t="0" r="8890" b="1270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1789430" cy="1831340"/>
                    </a:xfrm>
                    <a:prstGeom prst="rect">
                      <a:avLst/>
                    </a:prstGeom>
                    <a:noFill/>
                    <a:ln>
                      <a:noFill/>
                    </a:ln>
                  </pic:spPr>
                </pic:pic>
              </a:graphicData>
            </a:graphic>
          </wp:inline>
        </w:drawing>
      </w:r>
      <w:r>
        <w:rPr>
          <w:rFonts w:hint="eastAsia" w:eastAsia="宋体"/>
          <w:lang w:val="en-US" w:eastAsia="zh-CN"/>
        </w:rPr>
        <w:t xml:space="preserve">                                                 </w:t>
      </w:r>
      <w:r>
        <w:drawing>
          <wp:inline distT="0" distB="0" distL="114300" distR="114300">
            <wp:extent cx="1912620" cy="1798320"/>
            <wp:effectExtent l="0" t="0" r="762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1912620" cy="1798320"/>
                    </a:xfrm>
                    <a:prstGeom prst="rect">
                      <a:avLst/>
                    </a:prstGeom>
                    <a:noFill/>
                    <a:ln>
                      <a:noFill/>
                    </a:ln>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ind w:leftChars="0"/>
        <w:jc w:val="both"/>
        <w:textAlignment w:val="auto"/>
        <w:rPr>
          <w:rFonts w:hint="eastAsia"/>
          <w:lang w:val="en-US" w:eastAsia="zh-CN"/>
        </w:rPr>
      </w:pPr>
      <w:r>
        <w:rPr>
          <w:rFonts w:hint="eastAsia"/>
          <w:lang w:val="en-US" w:eastAsia="zh-CN"/>
        </w:rPr>
        <w:t>Case 1 AP gap is not collided with any MUSIM gaps                      Case 2 AP gap is collided with any MUSIM gaps</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ind w:leftChars="0"/>
        <w:jc w:val="both"/>
        <w:textAlignment w:val="auto"/>
        <w:rPr>
          <w:rFonts w:hint="eastAsia" w:eastAsia="宋体"/>
          <w:b w:val="0"/>
          <w:bCs w:val="0"/>
          <w:sz w:val="22"/>
          <w:szCs w:val="22"/>
          <w:highlight w:val="none"/>
          <w:lang w:val="en-US" w:eastAsia="zh-CN"/>
        </w:rPr>
      </w:pPr>
      <w:r>
        <w:rPr>
          <w:rFonts w:hint="eastAsia" w:eastAsia="宋体"/>
          <w:b w:val="0"/>
          <w:bCs w:val="0"/>
          <w:sz w:val="22"/>
          <w:szCs w:val="22"/>
          <w:highlight w:val="none"/>
          <w:lang w:val="en-US" w:eastAsia="zh-CN"/>
        </w:rPr>
        <w:t>From our point, there are two basic cases shall be considered. In case 1, the AP gap only collides with the MG and not collided with any MUSIM gaps, based on the method we just mentioned before, the MG will be dropped and we had the agreement that the non-dropped MUSIM gaps will use the keep solution to be left also.</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ind w:leftChars="0"/>
        <w:jc w:val="both"/>
        <w:textAlignment w:val="auto"/>
        <w:rPr>
          <w:rFonts w:hint="eastAsia" w:eastAsia="宋体"/>
          <w:b w:val="0"/>
          <w:bCs w:val="0"/>
          <w:sz w:val="22"/>
          <w:szCs w:val="22"/>
          <w:highlight w:val="none"/>
          <w:lang w:val="en-US" w:eastAsia="zh-CN"/>
        </w:rPr>
      </w:pPr>
      <w:r>
        <w:rPr>
          <w:rFonts w:hint="eastAsia" w:eastAsia="宋体"/>
          <w:b w:val="0"/>
          <w:bCs w:val="0"/>
          <w:sz w:val="22"/>
          <w:szCs w:val="22"/>
          <w:highlight w:val="none"/>
          <w:lang w:val="en-US" w:eastAsia="zh-CN"/>
        </w:rPr>
        <w:t xml:space="preserve">In case 2, AP gap also collides with the MUSIM gap (periodic), and based on method we just mentioned before, the MG will be dropped and all MUSIM gaps (AP and periodic) shall be kept which is the </w:t>
      </w:r>
      <w:r>
        <w:rPr>
          <w:rFonts w:hint="default" w:eastAsia="宋体"/>
          <w:b w:val="0"/>
          <w:bCs w:val="0"/>
          <w:sz w:val="22"/>
          <w:szCs w:val="22"/>
          <w:highlight w:val="none"/>
          <w:lang w:val="en-US" w:eastAsia="zh-CN"/>
        </w:rPr>
        <w:t>“</w:t>
      </w:r>
      <w:r>
        <w:rPr>
          <w:rFonts w:hint="eastAsia" w:eastAsia="宋体"/>
          <w:b w:val="0"/>
          <w:bCs w:val="0"/>
          <w:sz w:val="22"/>
          <w:szCs w:val="22"/>
          <w:highlight w:val="none"/>
          <w:lang w:val="en-US" w:eastAsia="zh-CN"/>
        </w:rPr>
        <w:t>internal use</w:t>
      </w:r>
      <w:r>
        <w:rPr>
          <w:rFonts w:hint="default" w:eastAsia="宋体"/>
          <w:b w:val="0"/>
          <w:bCs w:val="0"/>
          <w:sz w:val="22"/>
          <w:szCs w:val="22"/>
          <w:highlight w:val="none"/>
          <w:lang w:val="en-US" w:eastAsia="zh-CN"/>
        </w:rPr>
        <w:t>”</w:t>
      </w:r>
      <w:r>
        <w:rPr>
          <w:rFonts w:hint="eastAsia" w:eastAsia="宋体"/>
          <w:b w:val="0"/>
          <w:bCs w:val="0"/>
          <w:sz w:val="22"/>
          <w:szCs w:val="22"/>
          <w:highlight w:val="none"/>
          <w:lang w:val="en-US" w:eastAsia="zh-CN"/>
        </w:rPr>
        <w:t xml:space="preserve"> towards the MUSIM gaps.</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ind w:leftChars="0"/>
        <w:jc w:val="both"/>
        <w:textAlignment w:val="auto"/>
        <w:rPr>
          <w:rFonts w:hint="eastAsia" w:eastAsia="宋体"/>
          <w:b/>
          <w:bCs/>
          <w:sz w:val="22"/>
          <w:szCs w:val="22"/>
          <w:highlight w:val="none"/>
          <w:lang w:val="en-US" w:eastAsia="zh-CN"/>
        </w:rPr>
      </w:pPr>
      <w:r>
        <w:rPr>
          <w:rFonts w:hint="eastAsia" w:eastAsia="宋体"/>
          <w:b/>
          <w:bCs/>
          <w:sz w:val="22"/>
          <w:szCs w:val="22"/>
          <w:highlight w:val="none"/>
          <w:lang w:val="en-US" w:eastAsia="zh-CN"/>
        </w:rPr>
        <w:t xml:space="preserve">Observation 1: Collisions between gaps are resolved sequentially in order of decreasing priority, starting with the gap that has the highest priority. “Keep solution” is used for the remaining non-dropped MUSIM gaps. </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ind w:leftChars="0"/>
        <w:jc w:val="both"/>
        <w:textAlignment w:val="auto"/>
        <w:rPr>
          <w:rFonts w:hint="default" w:eastAsia="宋体"/>
          <w:b/>
          <w:bCs/>
          <w:sz w:val="22"/>
          <w:szCs w:val="22"/>
          <w:highlight w:val="none"/>
          <w:lang w:val="en-US" w:eastAsia="zh-CN"/>
        </w:rPr>
      </w:pPr>
      <w:r>
        <w:rPr>
          <w:rFonts w:hint="eastAsia" w:eastAsia="宋体"/>
          <w:b/>
          <w:bCs/>
          <w:sz w:val="22"/>
          <w:szCs w:val="22"/>
          <w:highlight w:val="none"/>
          <w:lang w:val="en-US" w:eastAsia="zh-CN"/>
        </w:rPr>
        <w:t>Observation 2: Aperiodic MUSIM gap is always kept (not dropped) from UE perspective in case of collisions with other gaps (i.e. all gaps including MUSIM gaps, MGs, etc)</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ind w:leftChars="0"/>
        <w:jc w:val="both"/>
        <w:textAlignment w:val="auto"/>
        <w:rPr>
          <w:rFonts w:hint="eastAsia"/>
          <w:lang w:val="en-US" w:eastAsia="zh-CN"/>
        </w:rPr>
      </w:pPr>
      <w:r>
        <w:rPr>
          <w:rFonts w:hint="eastAsia" w:eastAsia="宋体"/>
          <w:b/>
          <w:bCs/>
          <w:sz w:val="22"/>
          <w:szCs w:val="22"/>
          <w:highlight w:val="none"/>
          <w:lang w:val="en-US" w:eastAsia="zh-CN"/>
        </w:rPr>
        <w:t>Proposal 4: When priority based solution is used for MUSIM gap collision handling, only aperiodic MUSIM gap will be left. When “keep” solution is used for MUSIM gap collision handing, all MUSIM gaps will be kept</w:t>
      </w:r>
      <w:r>
        <w:rPr>
          <w:rFonts w:hint="eastAsia"/>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ind w:leftChars="0"/>
        <w:jc w:val="both"/>
        <w:textAlignment w:val="auto"/>
        <w:rPr>
          <w:rFonts w:hint="eastAsia"/>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ind w:leftChars="0"/>
        <w:jc w:val="both"/>
        <w:textAlignment w:val="auto"/>
        <w:rPr>
          <w:rFonts w:hint="eastAsia"/>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ind w:leftChars="0"/>
        <w:jc w:val="both"/>
        <w:textAlignment w:val="auto"/>
        <w:rPr>
          <w:rFonts w:hint="eastAsia"/>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ind w:leftChars="0"/>
        <w:jc w:val="both"/>
        <w:textAlignment w:val="auto"/>
        <w:rPr>
          <w:rFonts w:hint="eastAsia"/>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ind w:leftChars="0"/>
        <w:jc w:val="both"/>
        <w:textAlignment w:val="auto"/>
        <w:rPr>
          <w:rFonts w:hint="default"/>
          <w:lang w:val="en-US" w:eastAsia="zh-CN"/>
        </w:rPr>
      </w:pPr>
    </w:p>
    <w:p>
      <w:pPr>
        <w:pStyle w:val="73"/>
        <w:rPr>
          <w:lang w:val="en-US"/>
        </w:rPr>
      </w:pPr>
      <w:r>
        <w:rPr>
          <w:lang w:val="en-US"/>
        </w:rPr>
        <w:t>Conclusion</w:t>
      </w:r>
    </w:p>
    <w:p>
      <w:pPr>
        <w:spacing w:before="120" w:after="120"/>
        <w:rPr>
          <w:rFonts w:eastAsia="宋体"/>
          <w:lang w:eastAsia="zh-CN"/>
        </w:rPr>
      </w:pPr>
      <w:r>
        <w:rPr>
          <w:rFonts w:eastAsia="宋体"/>
          <w:sz w:val="22"/>
          <w:szCs w:val="22"/>
          <w:lang w:eastAsia="zh-CN"/>
        </w:rPr>
        <w:t xml:space="preserve">In this paper we provided our views on </w:t>
      </w:r>
      <w:r>
        <w:rPr>
          <w:rFonts w:eastAsia="宋体"/>
          <w:sz w:val="22"/>
          <w:szCs w:val="22"/>
          <w:lang w:val="en-US" w:eastAsia="zh-CN"/>
        </w:rPr>
        <w:t>collision handling related to MUSIM gaps</w:t>
      </w:r>
      <w:r>
        <w:rPr>
          <w:rFonts w:eastAsia="宋体"/>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2147483648" w:after="180" w:afterLines="-2147483648" w:line="360" w:lineRule="auto"/>
        <w:jc w:val="both"/>
        <w:textAlignment w:val="auto"/>
        <w:rPr>
          <w:rFonts w:hint="eastAsia" w:eastAsia="宋体"/>
          <w:b/>
          <w:bCs/>
          <w:sz w:val="22"/>
          <w:szCs w:val="22"/>
          <w:lang w:val="en-US" w:eastAsia="zh-CN"/>
        </w:rPr>
      </w:pPr>
      <w:r>
        <w:rPr>
          <w:rFonts w:hint="eastAsia" w:eastAsia="宋体"/>
          <w:b/>
          <w:bCs/>
          <w:sz w:val="22"/>
          <w:szCs w:val="22"/>
          <w:lang w:val="en-US" w:eastAsia="zh-CN"/>
        </w:rPr>
        <w:t>Proposal 1:  When UE requests the MUSIM gaps, the MGRP of highest priority gap should be larger than 160ms; When UE requests only one MUSIM gap, the MGRP should be larger than 80ms.</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ind w:leftChars="0"/>
        <w:jc w:val="both"/>
        <w:textAlignment w:val="auto"/>
        <w:rPr>
          <w:rFonts w:hint="eastAsia" w:eastAsia="宋体"/>
          <w:b/>
          <w:bCs/>
          <w:sz w:val="22"/>
          <w:szCs w:val="22"/>
          <w:highlight w:val="none"/>
          <w:lang w:val="en-US" w:eastAsia="zh-CN"/>
        </w:rPr>
      </w:pPr>
      <w:r>
        <w:rPr>
          <w:rFonts w:hint="eastAsia" w:eastAsia="宋体"/>
          <w:b/>
          <w:bCs/>
          <w:sz w:val="22"/>
          <w:szCs w:val="22"/>
          <w:highlight w:val="none"/>
          <w:lang w:val="en-US" w:eastAsia="zh-CN"/>
        </w:rPr>
        <w:t>Proposal 2: Collision is be handled based on the MGRP of the collided gaps (especially for Type-1 gaps).</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ind w:leftChars="0"/>
        <w:jc w:val="both"/>
        <w:textAlignment w:val="auto"/>
        <w:rPr>
          <w:rFonts w:hint="default" w:eastAsia="宋体"/>
          <w:b/>
          <w:bCs/>
          <w:sz w:val="22"/>
          <w:szCs w:val="22"/>
          <w:highlight w:val="none"/>
          <w:lang w:val="en-US" w:eastAsia="zh-CN"/>
        </w:rPr>
      </w:pPr>
      <w:r>
        <w:rPr>
          <w:rFonts w:hint="eastAsia" w:eastAsia="宋体"/>
          <w:b/>
          <w:bCs/>
          <w:sz w:val="22"/>
          <w:szCs w:val="22"/>
          <w:highlight w:val="none"/>
          <w:lang w:val="en-US" w:eastAsia="zh-CN"/>
        </w:rPr>
        <w:t>Proposal 3: Priority based solution is used (fallback to priority based solution) when “keep solution” is not granted.</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ind w:leftChars="0"/>
        <w:jc w:val="both"/>
        <w:textAlignment w:val="auto"/>
        <w:rPr>
          <w:rFonts w:hint="eastAsia" w:eastAsia="宋体"/>
          <w:b/>
          <w:bCs/>
          <w:sz w:val="22"/>
          <w:szCs w:val="22"/>
          <w:highlight w:val="none"/>
          <w:lang w:val="en-US" w:eastAsia="zh-CN"/>
        </w:rPr>
      </w:pPr>
      <w:r>
        <w:rPr>
          <w:rFonts w:hint="eastAsia" w:eastAsia="宋体"/>
          <w:b/>
          <w:bCs/>
          <w:sz w:val="22"/>
          <w:szCs w:val="22"/>
          <w:highlight w:val="none"/>
          <w:lang w:val="en-US" w:eastAsia="zh-CN"/>
        </w:rPr>
        <w:t xml:space="preserve">Observation 1: Collisions between gaps are resolved sequentially in order of decreasing priority, starting with the gap that has the highest priority. “Keep solution” is used for the remaining non-dropped MUSIM gaps. </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ind w:leftChars="0"/>
        <w:jc w:val="both"/>
        <w:textAlignment w:val="auto"/>
        <w:rPr>
          <w:rFonts w:hint="default" w:eastAsia="宋体"/>
          <w:b/>
          <w:bCs/>
          <w:sz w:val="22"/>
          <w:szCs w:val="22"/>
          <w:highlight w:val="none"/>
          <w:lang w:val="en-US" w:eastAsia="zh-CN"/>
        </w:rPr>
      </w:pPr>
      <w:r>
        <w:rPr>
          <w:rFonts w:hint="eastAsia" w:eastAsia="宋体"/>
          <w:b/>
          <w:bCs/>
          <w:sz w:val="22"/>
          <w:szCs w:val="22"/>
          <w:highlight w:val="none"/>
          <w:lang w:val="en-US" w:eastAsia="zh-CN"/>
        </w:rPr>
        <w:t>Observation 2: Aperiodic MUSIM gap is always kept (not dropped) from UE perspective in case of collisions with other gaps (i.e. all gaps including MUSIM gaps, MGs, etc)</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ind w:leftChars="0"/>
        <w:jc w:val="both"/>
        <w:textAlignment w:val="auto"/>
        <w:rPr>
          <w:rFonts w:hint="default" w:eastAsia="宋体"/>
          <w:b/>
          <w:bCs/>
          <w:sz w:val="22"/>
          <w:szCs w:val="22"/>
          <w:highlight w:val="none"/>
          <w:lang w:val="en-US" w:eastAsia="zh-CN"/>
        </w:rPr>
      </w:pPr>
      <w:r>
        <w:rPr>
          <w:rFonts w:hint="eastAsia" w:eastAsia="宋体"/>
          <w:b/>
          <w:bCs/>
          <w:sz w:val="22"/>
          <w:szCs w:val="22"/>
          <w:highlight w:val="none"/>
          <w:lang w:val="en-US" w:eastAsia="zh-CN"/>
        </w:rPr>
        <w:t>Proposal 4: When priority based solution is used for MUSIM gap collision handling, only aperiodic MUSIM gap will be left. When “keep” solution is used for MUSIM gap collision handing, all MUSIM gaps will be kept</w:t>
      </w:r>
      <w:r>
        <w:rPr>
          <w:rFonts w:hint="eastAsia"/>
          <w:lang w:val="en-US" w:eastAsia="zh-CN"/>
        </w:rPr>
        <w:t>.</w:t>
      </w:r>
    </w:p>
    <w:p>
      <w:pPr>
        <w:pStyle w:val="73"/>
        <w:numPr>
          <w:ilvl w:val="0"/>
          <w:numId w:val="0"/>
        </w:numPr>
        <w:ind w:left="360" w:hanging="360"/>
        <w:rPr>
          <w:lang w:val="en-US"/>
        </w:rPr>
      </w:pPr>
      <w:r>
        <w:rPr>
          <w:lang w:val="en-US"/>
        </w:rPr>
        <w:t>References</w:t>
      </w:r>
    </w:p>
    <w:p>
      <w:pPr>
        <w:pStyle w:val="77"/>
        <w:keepNext w:val="0"/>
        <w:keepLines/>
        <w:pageBreakBefore w:val="0"/>
        <w:widowControl/>
        <w:numPr>
          <w:ilvl w:val="0"/>
          <w:numId w:val="5"/>
        </w:numPr>
        <w:kinsoku/>
        <w:wordWrap/>
        <w:overflowPunct/>
        <w:topLinePunct w:val="0"/>
        <w:autoSpaceDE/>
        <w:autoSpaceDN/>
        <w:bidi w:val="0"/>
        <w:adjustRightInd/>
        <w:snapToGrid/>
        <w:spacing w:line="360" w:lineRule="auto"/>
        <w:ind w:left="340" w:hanging="340"/>
        <w:textAlignment w:val="auto"/>
      </w:pPr>
      <w:bookmarkStart w:id="0" w:name="_Ref114500673"/>
      <w:bookmarkEnd w:id="0"/>
      <w:r>
        <w:t>RP-221018</w:t>
      </w:r>
      <w:r>
        <w:rPr>
          <w:rFonts w:hint="eastAsia"/>
          <w:lang w:eastAsia="zh-CN"/>
        </w:rPr>
        <w:t>,</w:t>
      </w:r>
      <w:r>
        <w:rPr>
          <w:lang w:eastAsia="zh-CN"/>
        </w:rPr>
        <w:t xml:space="preserve"> New WID: Further Enhancements on NR and MR-DC Measurement Gaps and Measurements without Gaps, </w:t>
      </w:r>
      <w:r>
        <w:rPr>
          <w:lang w:val="en-US" w:eastAsia="zh-CN"/>
        </w:rPr>
        <w:t>MediaTek Inc, Intel Corporation</w:t>
      </w:r>
    </w:p>
    <w:p>
      <w:pPr>
        <w:keepNext w:val="0"/>
        <w:pageBreakBefore w:val="0"/>
        <w:widowControl/>
        <w:numPr>
          <w:ilvl w:val="0"/>
          <w:numId w:val="5"/>
        </w:numPr>
        <w:kinsoku/>
        <w:wordWrap/>
        <w:overflowPunct/>
        <w:topLinePunct w:val="0"/>
        <w:autoSpaceDE/>
        <w:autoSpaceDN/>
        <w:bidi w:val="0"/>
        <w:adjustRightInd/>
        <w:snapToGrid/>
        <w:spacing w:line="360" w:lineRule="auto"/>
        <w:ind w:left="340" w:leftChars="0" w:hanging="340" w:firstLineChars="0"/>
        <w:textAlignment w:val="auto"/>
        <w:rPr>
          <w:rFonts w:hint="eastAsia" w:eastAsia="宋体"/>
          <w:lang w:val="en-US" w:eastAsia="zh-CN"/>
        </w:rPr>
      </w:pPr>
      <w:r>
        <w:rPr>
          <w:rFonts w:hint="eastAsia" w:eastAsia="宋体"/>
          <w:lang w:val="en-US" w:eastAsia="zh-CN"/>
        </w:rPr>
        <w:t xml:space="preserve"> R4-2317425, WF on R18 MUSIM,Vivo</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3"/>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AFB76C"/>
    <w:multiLevelType w:val="singleLevel"/>
    <w:tmpl w:val="3CAFB76C"/>
    <w:lvl w:ilvl="0" w:tentative="0">
      <w:start w:val="1"/>
      <w:numFmt w:val="bullet"/>
      <w:lvlText w:val=""/>
      <w:lvlJc w:val="left"/>
      <w:pPr>
        <w:ind w:left="420" w:hanging="420"/>
      </w:pPr>
      <w:rPr>
        <w:rFonts w:hint="default" w:ascii="Wingdings" w:hAnsi="Wingdings"/>
      </w:rPr>
    </w:lvl>
  </w:abstractNum>
  <w:abstractNum w:abstractNumId="1">
    <w:nsid w:val="416909D6"/>
    <w:multiLevelType w:val="multilevel"/>
    <w:tmpl w:val="416909D6"/>
    <w:lvl w:ilvl="0" w:tentative="0">
      <w:start w:val="1"/>
      <w:numFmt w:val="decimal"/>
      <w:lvlText w:val="[%1]"/>
      <w:lvlJc w:val="left"/>
      <w:pPr>
        <w:ind w:left="340" w:hanging="34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D6E3167"/>
    <w:multiLevelType w:val="multilevel"/>
    <w:tmpl w:val="4D6E3167"/>
    <w:lvl w:ilvl="0" w:tentative="0">
      <w:start w:val="1"/>
      <w:numFmt w:val="decimal"/>
      <w:pStyle w:val="76"/>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273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665C217B"/>
    <w:multiLevelType w:val="multilevel"/>
    <w:tmpl w:val="665C217B"/>
    <w:lvl w:ilvl="0" w:tentative="0">
      <w:start w:val="1"/>
      <w:numFmt w:val="decimal"/>
      <w:pStyle w:val="73"/>
      <w:lvlText w:val="%1"/>
      <w:lvlJc w:val="left"/>
      <w:pPr>
        <w:ind w:left="360" w:hanging="360"/>
      </w:pPr>
      <w:rPr>
        <w:rFonts w:hint="default"/>
      </w:rPr>
    </w:lvl>
    <w:lvl w:ilvl="1" w:tentative="0">
      <w:start w:val="1"/>
      <w:numFmt w:val="decimal"/>
      <w:pStyle w:val="75"/>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C47C3"/>
    <w:rsid w:val="000D58AB"/>
    <w:rsid w:val="0011507D"/>
    <w:rsid w:val="00133525"/>
    <w:rsid w:val="001A4C42"/>
    <w:rsid w:val="001A7420"/>
    <w:rsid w:val="001B6637"/>
    <w:rsid w:val="001C21C3"/>
    <w:rsid w:val="001D02C2"/>
    <w:rsid w:val="001F0C1D"/>
    <w:rsid w:val="001F1132"/>
    <w:rsid w:val="001F168B"/>
    <w:rsid w:val="002347A2"/>
    <w:rsid w:val="002675F0"/>
    <w:rsid w:val="002840A1"/>
    <w:rsid w:val="002974CD"/>
    <w:rsid w:val="002B6339"/>
    <w:rsid w:val="002E00EE"/>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B600E"/>
    <w:rsid w:val="007F0F4A"/>
    <w:rsid w:val="008028A4"/>
    <w:rsid w:val="00822BB3"/>
    <w:rsid w:val="00830747"/>
    <w:rsid w:val="0083684A"/>
    <w:rsid w:val="008768CA"/>
    <w:rsid w:val="00885367"/>
    <w:rsid w:val="008A6463"/>
    <w:rsid w:val="008B624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E65E2"/>
    <w:rsid w:val="00B15449"/>
    <w:rsid w:val="00B66DD7"/>
    <w:rsid w:val="00B81824"/>
    <w:rsid w:val="00B93086"/>
    <w:rsid w:val="00B93FB3"/>
    <w:rsid w:val="00BA19ED"/>
    <w:rsid w:val="00BA4B8D"/>
    <w:rsid w:val="00BB6C10"/>
    <w:rsid w:val="00BC0519"/>
    <w:rsid w:val="00BC0F7D"/>
    <w:rsid w:val="00BD7D31"/>
    <w:rsid w:val="00BE3255"/>
    <w:rsid w:val="00BE5B49"/>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E4B36"/>
    <w:rsid w:val="00DF2B1F"/>
    <w:rsid w:val="00DF62CD"/>
    <w:rsid w:val="00E16509"/>
    <w:rsid w:val="00E44582"/>
    <w:rsid w:val="00E742E0"/>
    <w:rsid w:val="00E77645"/>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C1192"/>
    <w:rsid w:val="011629BA"/>
    <w:rsid w:val="01410DC2"/>
    <w:rsid w:val="0172290D"/>
    <w:rsid w:val="01907C39"/>
    <w:rsid w:val="01B916AE"/>
    <w:rsid w:val="02365315"/>
    <w:rsid w:val="024950FD"/>
    <w:rsid w:val="02780E59"/>
    <w:rsid w:val="029011A2"/>
    <w:rsid w:val="02EA3D10"/>
    <w:rsid w:val="02EE768C"/>
    <w:rsid w:val="03BF3D9F"/>
    <w:rsid w:val="03D00F10"/>
    <w:rsid w:val="03FD04B9"/>
    <w:rsid w:val="04076F95"/>
    <w:rsid w:val="044B12E0"/>
    <w:rsid w:val="045B1EC0"/>
    <w:rsid w:val="046301A2"/>
    <w:rsid w:val="04732FB8"/>
    <w:rsid w:val="04871DE8"/>
    <w:rsid w:val="049C29DF"/>
    <w:rsid w:val="04A03521"/>
    <w:rsid w:val="04A12403"/>
    <w:rsid w:val="04A66AE4"/>
    <w:rsid w:val="04A815F7"/>
    <w:rsid w:val="04A8589D"/>
    <w:rsid w:val="04AD06A4"/>
    <w:rsid w:val="04B90C03"/>
    <w:rsid w:val="04C736E8"/>
    <w:rsid w:val="050C7718"/>
    <w:rsid w:val="05214F03"/>
    <w:rsid w:val="05DB67C3"/>
    <w:rsid w:val="06081557"/>
    <w:rsid w:val="06155A5F"/>
    <w:rsid w:val="062B4867"/>
    <w:rsid w:val="06557C32"/>
    <w:rsid w:val="065C31A2"/>
    <w:rsid w:val="06A679EB"/>
    <w:rsid w:val="06A70509"/>
    <w:rsid w:val="06B04988"/>
    <w:rsid w:val="07073FA3"/>
    <w:rsid w:val="073A3AC1"/>
    <w:rsid w:val="0762514C"/>
    <w:rsid w:val="076A2A73"/>
    <w:rsid w:val="076C72C1"/>
    <w:rsid w:val="078E4DC7"/>
    <w:rsid w:val="07C3764D"/>
    <w:rsid w:val="07F66AC5"/>
    <w:rsid w:val="082E740D"/>
    <w:rsid w:val="0833764C"/>
    <w:rsid w:val="084C657D"/>
    <w:rsid w:val="087B6B61"/>
    <w:rsid w:val="087E40F9"/>
    <w:rsid w:val="08916AA8"/>
    <w:rsid w:val="08AF00C1"/>
    <w:rsid w:val="08B531C0"/>
    <w:rsid w:val="08D53034"/>
    <w:rsid w:val="08E215E6"/>
    <w:rsid w:val="0903652D"/>
    <w:rsid w:val="09606948"/>
    <w:rsid w:val="0967460E"/>
    <w:rsid w:val="096E0D4F"/>
    <w:rsid w:val="09736AE0"/>
    <w:rsid w:val="097D67CD"/>
    <w:rsid w:val="09A072E5"/>
    <w:rsid w:val="0A143BE1"/>
    <w:rsid w:val="0A1948AD"/>
    <w:rsid w:val="0A286DFB"/>
    <w:rsid w:val="0A7B21D8"/>
    <w:rsid w:val="0A912F22"/>
    <w:rsid w:val="0ABC02E8"/>
    <w:rsid w:val="0AC16484"/>
    <w:rsid w:val="0AEF1DE4"/>
    <w:rsid w:val="0AEF2654"/>
    <w:rsid w:val="0B39774D"/>
    <w:rsid w:val="0B3F6621"/>
    <w:rsid w:val="0B5E0983"/>
    <w:rsid w:val="0B627458"/>
    <w:rsid w:val="0B6A4840"/>
    <w:rsid w:val="0B707256"/>
    <w:rsid w:val="0B7129F9"/>
    <w:rsid w:val="0B744B6D"/>
    <w:rsid w:val="0B7E60C9"/>
    <w:rsid w:val="0B85192E"/>
    <w:rsid w:val="0BBE1519"/>
    <w:rsid w:val="0BEF4F2C"/>
    <w:rsid w:val="0BF56721"/>
    <w:rsid w:val="0BF640B4"/>
    <w:rsid w:val="0CB314C2"/>
    <w:rsid w:val="0D3A5239"/>
    <w:rsid w:val="0D3A7039"/>
    <w:rsid w:val="0D4356A8"/>
    <w:rsid w:val="0D5A67F8"/>
    <w:rsid w:val="0D6F7ED0"/>
    <w:rsid w:val="0D8972A3"/>
    <w:rsid w:val="0D901ED6"/>
    <w:rsid w:val="0D980C13"/>
    <w:rsid w:val="0DAA2C4D"/>
    <w:rsid w:val="0DB607B8"/>
    <w:rsid w:val="0DC22600"/>
    <w:rsid w:val="0DC51AC4"/>
    <w:rsid w:val="0DC63EF2"/>
    <w:rsid w:val="0DF94BB1"/>
    <w:rsid w:val="0DFF4B13"/>
    <w:rsid w:val="0E402695"/>
    <w:rsid w:val="0E472AF3"/>
    <w:rsid w:val="0E48406C"/>
    <w:rsid w:val="0E6B4543"/>
    <w:rsid w:val="0E6D29BA"/>
    <w:rsid w:val="0E777792"/>
    <w:rsid w:val="0E7B1FCA"/>
    <w:rsid w:val="0E854EC1"/>
    <w:rsid w:val="0E880E39"/>
    <w:rsid w:val="0E9D025B"/>
    <w:rsid w:val="0EF97174"/>
    <w:rsid w:val="0F2550AA"/>
    <w:rsid w:val="0F3A116B"/>
    <w:rsid w:val="0F511411"/>
    <w:rsid w:val="0F6F1ED4"/>
    <w:rsid w:val="0F7F2D55"/>
    <w:rsid w:val="0F80004E"/>
    <w:rsid w:val="0F871EAB"/>
    <w:rsid w:val="0FAA30DE"/>
    <w:rsid w:val="0FDF5A14"/>
    <w:rsid w:val="0FE30AAD"/>
    <w:rsid w:val="0FE40941"/>
    <w:rsid w:val="0FEB1C2B"/>
    <w:rsid w:val="1008703A"/>
    <w:rsid w:val="1014447B"/>
    <w:rsid w:val="10303D98"/>
    <w:rsid w:val="103809FF"/>
    <w:rsid w:val="108128D2"/>
    <w:rsid w:val="1096068D"/>
    <w:rsid w:val="10B951CF"/>
    <w:rsid w:val="10BB3068"/>
    <w:rsid w:val="10D82C05"/>
    <w:rsid w:val="110E3EB6"/>
    <w:rsid w:val="11125034"/>
    <w:rsid w:val="112660DA"/>
    <w:rsid w:val="113A6E67"/>
    <w:rsid w:val="11617971"/>
    <w:rsid w:val="11622F64"/>
    <w:rsid w:val="116F4939"/>
    <w:rsid w:val="11846297"/>
    <w:rsid w:val="11A3314B"/>
    <w:rsid w:val="11AD4D58"/>
    <w:rsid w:val="11EE75FC"/>
    <w:rsid w:val="122E49BE"/>
    <w:rsid w:val="123A7554"/>
    <w:rsid w:val="128C24E3"/>
    <w:rsid w:val="129E41E5"/>
    <w:rsid w:val="12C003F7"/>
    <w:rsid w:val="136404F3"/>
    <w:rsid w:val="13B61E8E"/>
    <w:rsid w:val="13C23A1B"/>
    <w:rsid w:val="13EB1DD0"/>
    <w:rsid w:val="13F240D0"/>
    <w:rsid w:val="14147ABD"/>
    <w:rsid w:val="14175E0A"/>
    <w:rsid w:val="141F1BA5"/>
    <w:rsid w:val="142A2204"/>
    <w:rsid w:val="14413B7B"/>
    <w:rsid w:val="14650E4D"/>
    <w:rsid w:val="14AC25B0"/>
    <w:rsid w:val="14AE0BED"/>
    <w:rsid w:val="14AF303C"/>
    <w:rsid w:val="14CA7E3D"/>
    <w:rsid w:val="14E56701"/>
    <w:rsid w:val="15245032"/>
    <w:rsid w:val="15487222"/>
    <w:rsid w:val="156508EF"/>
    <w:rsid w:val="157177C3"/>
    <w:rsid w:val="1581047E"/>
    <w:rsid w:val="15C84147"/>
    <w:rsid w:val="15FC08F6"/>
    <w:rsid w:val="160A3089"/>
    <w:rsid w:val="1646133C"/>
    <w:rsid w:val="16DC0535"/>
    <w:rsid w:val="17052970"/>
    <w:rsid w:val="170716B6"/>
    <w:rsid w:val="172C5713"/>
    <w:rsid w:val="1748083E"/>
    <w:rsid w:val="17553F9F"/>
    <w:rsid w:val="175623CE"/>
    <w:rsid w:val="17AB6A69"/>
    <w:rsid w:val="17D01F3A"/>
    <w:rsid w:val="17DC7DAF"/>
    <w:rsid w:val="180E4FC5"/>
    <w:rsid w:val="18171331"/>
    <w:rsid w:val="18334857"/>
    <w:rsid w:val="185A42FA"/>
    <w:rsid w:val="18640158"/>
    <w:rsid w:val="18AE2DF4"/>
    <w:rsid w:val="18D57338"/>
    <w:rsid w:val="18E96032"/>
    <w:rsid w:val="18EE62E8"/>
    <w:rsid w:val="18F96461"/>
    <w:rsid w:val="19116F8E"/>
    <w:rsid w:val="19551A74"/>
    <w:rsid w:val="195F7D63"/>
    <w:rsid w:val="197C2433"/>
    <w:rsid w:val="198E7F87"/>
    <w:rsid w:val="19933139"/>
    <w:rsid w:val="19A07C8C"/>
    <w:rsid w:val="19D57461"/>
    <w:rsid w:val="19EE7D0B"/>
    <w:rsid w:val="1A5163D6"/>
    <w:rsid w:val="1A53548B"/>
    <w:rsid w:val="1A54768F"/>
    <w:rsid w:val="1A5A669E"/>
    <w:rsid w:val="1AA07B01"/>
    <w:rsid w:val="1AC56317"/>
    <w:rsid w:val="1ACD0C28"/>
    <w:rsid w:val="1AE51E4A"/>
    <w:rsid w:val="1AFA72E4"/>
    <w:rsid w:val="1B173498"/>
    <w:rsid w:val="1B632EF2"/>
    <w:rsid w:val="1B777BC9"/>
    <w:rsid w:val="1B990279"/>
    <w:rsid w:val="1B9B4E1C"/>
    <w:rsid w:val="1B9C50E9"/>
    <w:rsid w:val="1BAA5FDD"/>
    <w:rsid w:val="1BAD4429"/>
    <w:rsid w:val="1BB80557"/>
    <w:rsid w:val="1C0C304C"/>
    <w:rsid w:val="1C7530BF"/>
    <w:rsid w:val="1CA909C7"/>
    <w:rsid w:val="1D0B195E"/>
    <w:rsid w:val="1D345316"/>
    <w:rsid w:val="1D3570D5"/>
    <w:rsid w:val="1D4E0EB2"/>
    <w:rsid w:val="1D561434"/>
    <w:rsid w:val="1DB553DF"/>
    <w:rsid w:val="1DBF1882"/>
    <w:rsid w:val="1E4719A3"/>
    <w:rsid w:val="1E5B4084"/>
    <w:rsid w:val="1EA65561"/>
    <w:rsid w:val="1EAD4127"/>
    <w:rsid w:val="1EB8797A"/>
    <w:rsid w:val="1EEC719E"/>
    <w:rsid w:val="1F044236"/>
    <w:rsid w:val="1F14007A"/>
    <w:rsid w:val="1F25251D"/>
    <w:rsid w:val="1F2B5438"/>
    <w:rsid w:val="1F3E23FF"/>
    <w:rsid w:val="1F4054A4"/>
    <w:rsid w:val="1F595467"/>
    <w:rsid w:val="1F5C06A1"/>
    <w:rsid w:val="1FB64177"/>
    <w:rsid w:val="1FBB5482"/>
    <w:rsid w:val="1FE94946"/>
    <w:rsid w:val="1FFD6097"/>
    <w:rsid w:val="200D64BE"/>
    <w:rsid w:val="203332FD"/>
    <w:rsid w:val="204050CF"/>
    <w:rsid w:val="20584BED"/>
    <w:rsid w:val="205C5ACF"/>
    <w:rsid w:val="20804487"/>
    <w:rsid w:val="20BA2E13"/>
    <w:rsid w:val="20C96A1A"/>
    <w:rsid w:val="21061BA2"/>
    <w:rsid w:val="212B1C97"/>
    <w:rsid w:val="21361FB5"/>
    <w:rsid w:val="214B3D89"/>
    <w:rsid w:val="21575426"/>
    <w:rsid w:val="215C1F77"/>
    <w:rsid w:val="2160575A"/>
    <w:rsid w:val="21647A1E"/>
    <w:rsid w:val="2177769E"/>
    <w:rsid w:val="217B46FD"/>
    <w:rsid w:val="21837261"/>
    <w:rsid w:val="219718E2"/>
    <w:rsid w:val="21D25FF2"/>
    <w:rsid w:val="21EC2A0B"/>
    <w:rsid w:val="21F70210"/>
    <w:rsid w:val="223C2DAF"/>
    <w:rsid w:val="224E39C0"/>
    <w:rsid w:val="22682C5C"/>
    <w:rsid w:val="22923DE9"/>
    <w:rsid w:val="22973417"/>
    <w:rsid w:val="22BD3C9F"/>
    <w:rsid w:val="22C629AC"/>
    <w:rsid w:val="230D3451"/>
    <w:rsid w:val="2337780D"/>
    <w:rsid w:val="234B3276"/>
    <w:rsid w:val="23773623"/>
    <w:rsid w:val="2377693D"/>
    <w:rsid w:val="239F724D"/>
    <w:rsid w:val="23EF0BE1"/>
    <w:rsid w:val="246A08B9"/>
    <w:rsid w:val="247F64CC"/>
    <w:rsid w:val="248D420D"/>
    <w:rsid w:val="24921B27"/>
    <w:rsid w:val="24B97631"/>
    <w:rsid w:val="24C90419"/>
    <w:rsid w:val="24F0284D"/>
    <w:rsid w:val="25202C91"/>
    <w:rsid w:val="252331A5"/>
    <w:rsid w:val="252F3F14"/>
    <w:rsid w:val="2533298B"/>
    <w:rsid w:val="25425A19"/>
    <w:rsid w:val="255A7CCB"/>
    <w:rsid w:val="258B2F2B"/>
    <w:rsid w:val="25AB3D1C"/>
    <w:rsid w:val="25D90A1B"/>
    <w:rsid w:val="25E22192"/>
    <w:rsid w:val="25F332FF"/>
    <w:rsid w:val="26133011"/>
    <w:rsid w:val="26274BB6"/>
    <w:rsid w:val="26356536"/>
    <w:rsid w:val="265D7094"/>
    <w:rsid w:val="2688208F"/>
    <w:rsid w:val="268B243A"/>
    <w:rsid w:val="26AA20D3"/>
    <w:rsid w:val="26F04260"/>
    <w:rsid w:val="26F81EB4"/>
    <w:rsid w:val="26FB2F1B"/>
    <w:rsid w:val="27083F70"/>
    <w:rsid w:val="27310B9A"/>
    <w:rsid w:val="273E1C11"/>
    <w:rsid w:val="275D2BA4"/>
    <w:rsid w:val="27815619"/>
    <w:rsid w:val="279E2679"/>
    <w:rsid w:val="27D65541"/>
    <w:rsid w:val="27D842C0"/>
    <w:rsid w:val="27E219A9"/>
    <w:rsid w:val="27EC5FCE"/>
    <w:rsid w:val="27ED448C"/>
    <w:rsid w:val="27F75900"/>
    <w:rsid w:val="27F84FB1"/>
    <w:rsid w:val="283974FD"/>
    <w:rsid w:val="28671C46"/>
    <w:rsid w:val="2897657D"/>
    <w:rsid w:val="28AB19F4"/>
    <w:rsid w:val="28D0276F"/>
    <w:rsid w:val="28D71E0B"/>
    <w:rsid w:val="28F045AC"/>
    <w:rsid w:val="2999350D"/>
    <w:rsid w:val="299E7E78"/>
    <w:rsid w:val="29AF20F4"/>
    <w:rsid w:val="29D60A95"/>
    <w:rsid w:val="29D94FA1"/>
    <w:rsid w:val="29E31604"/>
    <w:rsid w:val="29F64C07"/>
    <w:rsid w:val="2A2D73EC"/>
    <w:rsid w:val="2A3B565F"/>
    <w:rsid w:val="2A4E7AA5"/>
    <w:rsid w:val="2A910500"/>
    <w:rsid w:val="2AA369DD"/>
    <w:rsid w:val="2AD62388"/>
    <w:rsid w:val="2AF1331E"/>
    <w:rsid w:val="2AFA7E8C"/>
    <w:rsid w:val="2B104D17"/>
    <w:rsid w:val="2B1F68D5"/>
    <w:rsid w:val="2B846D09"/>
    <w:rsid w:val="2B9970F1"/>
    <w:rsid w:val="2BD0613F"/>
    <w:rsid w:val="2BE06D07"/>
    <w:rsid w:val="2C01607A"/>
    <w:rsid w:val="2C1738CF"/>
    <w:rsid w:val="2C6303E3"/>
    <w:rsid w:val="2CB346AC"/>
    <w:rsid w:val="2D0B7148"/>
    <w:rsid w:val="2D17770B"/>
    <w:rsid w:val="2D354DCA"/>
    <w:rsid w:val="2D451726"/>
    <w:rsid w:val="2D6E6943"/>
    <w:rsid w:val="2D782F73"/>
    <w:rsid w:val="2D8C5833"/>
    <w:rsid w:val="2DBF580C"/>
    <w:rsid w:val="2DC30C94"/>
    <w:rsid w:val="2DCF3138"/>
    <w:rsid w:val="2DEF20F0"/>
    <w:rsid w:val="2E106E4C"/>
    <w:rsid w:val="2E132820"/>
    <w:rsid w:val="2E4C211D"/>
    <w:rsid w:val="2E4D7F49"/>
    <w:rsid w:val="2E4E1129"/>
    <w:rsid w:val="2E6446EB"/>
    <w:rsid w:val="2E7F0E61"/>
    <w:rsid w:val="2E870765"/>
    <w:rsid w:val="2E8D0791"/>
    <w:rsid w:val="2E9B39A1"/>
    <w:rsid w:val="2EE22E3A"/>
    <w:rsid w:val="2F047EE8"/>
    <w:rsid w:val="2F085C75"/>
    <w:rsid w:val="2F2B12A9"/>
    <w:rsid w:val="2F626907"/>
    <w:rsid w:val="2F8128FA"/>
    <w:rsid w:val="2F821380"/>
    <w:rsid w:val="2FC46678"/>
    <w:rsid w:val="2FC73BC7"/>
    <w:rsid w:val="2FE311E4"/>
    <w:rsid w:val="3004586C"/>
    <w:rsid w:val="30160ACC"/>
    <w:rsid w:val="3045081F"/>
    <w:rsid w:val="30847CCA"/>
    <w:rsid w:val="30944718"/>
    <w:rsid w:val="30C01078"/>
    <w:rsid w:val="31014843"/>
    <w:rsid w:val="3133127A"/>
    <w:rsid w:val="31353CD7"/>
    <w:rsid w:val="317662E9"/>
    <w:rsid w:val="31954796"/>
    <w:rsid w:val="319F0073"/>
    <w:rsid w:val="31B9498A"/>
    <w:rsid w:val="31E848E1"/>
    <w:rsid w:val="32044DED"/>
    <w:rsid w:val="320C562E"/>
    <w:rsid w:val="327A0FE8"/>
    <w:rsid w:val="330258B3"/>
    <w:rsid w:val="33106E3B"/>
    <w:rsid w:val="333B1697"/>
    <w:rsid w:val="33E605A3"/>
    <w:rsid w:val="33E706E6"/>
    <w:rsid w:val="33EF6CCA"/>
    <w:rsid w:val="33F7797D"/>
    <w:rsid w:val="34494F90"/>
    <w:rsid w:val="344E244F"/>
    <w:rsid w:val="345B2367"/>
    <w:rsid w:val="34710119"/>
    <w:rsid w:val="34A40A14"/>
    <w:rsid w:val="34A54544"/>
    <w:rsid w:val="34A87467"/>
    <w:rsid w:val="34CD5068"/>
    <w:rsid w:val="34CE2B5B"/>
    <w:rsid w:val="34E944F6"/>
    <w:rsid w:val="34E94AA0"/>
    <w:rsid w:val="35070A28"/>
    <w:rsid w:val="35217336"/>
    <w:rsid w:val="35290A77"/>
    <w:rsid w:val="35356F10"/>
    <w:rsid w:val="354D285A"/>
    <w:rsid w:val="355C013C"/>
    <w:rsid w:val="356A601B"/>
    <w:rsid w:val="358B79C9"/>
    <w:rsid w:val="359A00B9"/>
    <w:rsid w:val="35BA0C0A"/>
    <w:rsid w:val="36225127"/>
    <w:rsid w:val="36237E20"/>
    <w:rsid w:val="36301676"/>
    <w:rsid w:val="367620D2"/>
    <w:rsid w:val="3689139F"/>
    <w:rsid w:val="36C76552"/>
    <w:rsid w:val="36EE1B2E"/>
    <w:rsid w:val="36F3193B"/>
    <w:rsid w:val="37012B98"/>
    <w:rsid w:val="37070D11"/>
    <w:rsid w:val="373F53DD"/>
    <w:rsid w:val="375948AC"/>
    <w:rsid w:val="376C5D00"/>
    <w:rsid w:val="376E276D"/>
    <w:rsid w:val="37705A8E"/>
    <w:rsid w:val="37A04E93"/>
    <w:rsid w:val="37CC2606"/>
    <w:rsid w:val="37E51E4A"/>
    <w:rsid w:val="37EA0A17"/>
    <w:rsid w:val="380A7603"/>
    <w:rsid w:val="380B0BB2"/>
    <w:rsid w:val="380D32F1"/>
    <w:rsid w:val="380D5D0D"/>
    <w:rsid w:val="381A1DE7"/>
    <w:rsid w:val="382F2C1E"/>
    <w:rsid w:val="38A47DD9"/>
    <w:rsid w:val="38D8487C"/>
    <w:rsid w:val="39194758"/>
    <w:rsid w:val="394B37F2"/>
    <w:rsid w:val="395C508A"/>
    <w:rsid w:val="39BB7640"/>
    <w:rsid w:val="39D3500A"/>
    <w:rsid w:val="39D96419"/>
    <w:rsid w:val="39E55169"/>
    <w:rsid w:val="39E84553"/>
    <w:rsid w:val="3A1423C7"/>
    <w:rsid w:val="3A3E4729"/>
    <w:rsid w:val="3A675D63"/>
    <w:rsid w:val="3A9F7948"/>
    <w:rsid w:val="3AA02CE4"/>
    <w:rsid w:val="3AA628ED"/>
    <w:rsid w:val="3ACE1617"/>
    <w:rsid w:val="3AD31906"/>
    <w:rsid w:val="3AFD1BC4"/>
    <w:rsid w:val="3B1D3A24"/>
    <w:rsid w:val="3BC25680"/>
    <w:rsid w:val="3BE315D0"/>
    <w:rsid w:val="3C4B0ED5"/>
    <w:rsid w:val="3C564E2C"/>
    <w:rsid w:val="3C7663A3"/>
    <w:rsid w:val="3C9A0E2A"/>
    <w:rsid w:val="3CBD75BF"/>
    <w:rsid w:val="3CC33BCC"/>
    <w:rsid w:val="3CD641A1"/>
    <w:rsid w:val="3CE2490A"/>
    <w:rsid w:val="3CEA648A"/>
    <w:rsid w:val="3CED5F04"/>
    <w:rsid w:val="3CFB3E23"/>
    <w:rsid w:val="3CFF2722"/>
    <w:rsid w:val="3D1502D9"/>
    <w:rsid w:val="3D2D2F86"/>
    <w:rsid w:val="3D555673"/>
    <w:rsid w:val="3D5657CC"/>
    <w:rsid w:val="3D5D2E26"/>
    <w:rsid w:val="3D8561AB"/>
    <w:rsid w:val="3D876DDA"/>
    <w:rsid w:val="3DA80577"/>
    <w:rsid w:val="3DB52FFB"/>
    <w:rsid w:val="3DB932B8"/>
    <w:rsid w:val="3DDF3C84"/>
    <w:rsid w:val="3DF55B8D"/>
    <w:rsid w:val="3DF740D2"/>
    <w:rsid w:val="3DFF783E"/>
    <w:rsid w:val="3E1C3D75"/>
    <w:rsid w:val="3E2942BE"/>
    <w:rsid w:val="3E300439"/>
    <w:rsid w:val="3E320B89"/>
    <w:rsid w:val="3E3906BC"/>
    <w:rsid w:val="3E392C93"/>
    <w:rsid w:val="3E75521D"/>
    <w:rsid w:val="3E8412E9"/>
    <w:rsid w:val="3EE10368"/>
    <w:rsid w:val="3EF13BC7"/>
    <w:rsid w:val="3EF53D00"/>
    <w:rsid w:val="3F0C4369"/>
    <w:rsid w:val="3F2F53AA"/>
    <w:rsid w:val="3F6A5EE0"/>
    <w:rsid w:val="3F7D4699"/>
    <w:rsid w:val="3FD50D82"/>
    <w:rsid w:val="3FDA0910"/>
    <w:rsid w:val="401B068A"/>
    <w:rsid w:val="402417C8"/>
    <w:rsid w:val="40372073"/>
    <w:rsid w:val="404A296D"/>
    <w:rsid w:val="404F52A8"/>
    <w:rsid w:val="405D626E"/>
    <w:rsid w:val="40C2573C"/>
    <w:rsid w:val="40C90C4C"/>
    <w:rsid w:val="40D34024"/>
    <w:rsid w:val="40F94CAE"/>
    <w:rsid w:val="412912D7"/>
    <w:rsid w:val="41366B89"/>
    <w:rsid w:val="41771599"/>
    <w:rsid w:val="420558C2"/>
    <w:rsid w:val="42057B28"/>
    <w:rsid w:val="42360A3B"/>
    <w:rsid w:val="42880654"/>
    <w:rsid w:val="428D14EF"/>
    <w:rsid w:val="429803FC"/>
    <w:rsid w:val="42A65AF0"/>
    <w:rsid w:val="42FF71DC"/>
    <w:rsid w:val="431C6058"/>
    <w:rsid w:val="432B3FFF"/>
    <w:rsid w:val="434D155D"/>
    <w:rsid w:val="43511A6A"/>
    <w:rsid w:val="435143B3"/>
    <w:rsid w:val="435E53D9"/>
    <w:rsid w:val="438607EE"/>
    <w:rsid w:val="43BD5DE5"/>
    <w:rsid w:val="43D65E39"/>
    <w:rsid w:val="43E647D4"/>
    <w:rsid w:val="43EB255D"/>
    <w:rsid w:val="440B437C"/>
    <w:rsid w:val="441111D7"/>
    <w:rsid w:val="44315BD2"/>
    <w:rsid w:val="444D54BA"/>
    <w:rsid w:val="449D508C"/>
    <w:rsid w:val="44B36E39"/>
    <w:rsid w:val="44EC7013"/>
    <w:rsid w:val="453749C4"/>
    <w:rsid w:val="45427AA4"/>
    <w:rsid w:val="45564CA5"/>
    <w:rsid w:val="455B6233"/>
    <w:rsid w:val="456A6A48"/>
    <w:rsid w:val="45A24E61"/>
    <w:rsid w:val="45CD7EFC"/>
    <w:rsid w:val="45FB094E"/>
    <w:rsid w:val="4676381B"/>
    <w:rsid w:val="467744FD"/>
    <w:rsid w:val="46A9603F"/>
    <w:rsid w:val="46AF30F0"/>
    <w:rsid w:val="46B2224B"/>
    <w:rsid w:val="470258AE"/>
    <w:rsid w:val="47140188"/>
    <w:rsid w:val="474D1906"/>
    <w:rsid w:val="479A1B89"/>
    <w:rsid w:val="47B32E9C"/>
    <w:rsid w:val="4819263A"/>
    <w:rsid w:val="48212AE9"/>
    <w:rsid w:val="484D2F56"/>
    <w:rsid w:val="486C4CE7"/>
    <w:rsid w:val="489713C3"/>
    <w:rsid w:val="48A262B1"/>
    <w:rsid w:val="48CB1CC0"/>
    <w:rsid w:val="49163580"/>
    <w:rsid w:val="49582843"/>
    <w:rsid w:val="49A418F2"/>
    <w:rsid w:val="49C8100A"/>
    <w:rsid w:val="49FF2037"/>
    <w:rsid w:val="4A252C0D"/>
    <w:rsid w:val="4A270A04"/>
    <w:rsid w:val="4A6F608D"/>
    <w:rsid w:val="4A885CE1"/>
    <w:rsid w:val="4AB961F9"/>
    <w:rsid w:val="4ABE4F66"/>
    <w:rsid w:val="4ADB4E28"/>
    <w:rsid w:val="4AF75899"/>
    <w:rsid w:val="4B0E4911"/>
    <w:rsid w:val="4B0F28E0"/>
    <w:rsid w:val="4B234FA7"/>
    <w:rsid w:val="4B333D7A"/>
    <w:rsid w:val="4B5523AC"/>
    <w:rsid w:val="4B71753F"/>
    <w:rsid w:val="4BC74E08"/>
    <w:rsid w:val="4BD07997"/>
    <w:rsid w:val="4C06151E"/>
    <w:rsid w:val="4C275355"/>
    <w:rsid w:val="4C6F66E5"/>
    <w:rsid w:val="4C730675"/>
    <w:rsid w:val="4C942881"/>
    <w:rsid w:val="4CD020F9"/>
    <w:rsid w:val="4CFC145C"/>
    <w:rsid w:val="4D2F7723"/>
    <w:rsid w:val="4D406BD1"/>
    <w:rsid w:val="4D605A45"/>
    <w:rsid w:val="4D8E0CB9"/>
    <w:rsid w:val="4DE72443"/>
    <w:rsid w:val="4DF521AC"/>
    <w:rsid w:val="4E1F5DA5"/>
    <w:rsid w:val="4E247171"/>
    <w:rsid w:val="4E5079C5"/>
    <w:rsid w:val="4E623BD3"/>
    <w:rsid w:val="4E993495"/>
    <w:rsid w:val="4EB2058C"/>
    <w:rsid w:val="4EEF1B44"/>
    <w:rsid w:val="4F0A27C3"/>
    <w:rsid w:val="4F0B63DC"/>
    <w:rsid w:val="4F1D369F"/>
    <w:rsid w:val="4F290247"/>
    <w:rsid w:val="4F332C0A"/>
    <w:rsid w:val="4F433DC8"/>
    <w:rsid w:val="4F907343"/>
    <w:rsid w:val="4FA14EEC"/>
    <w:rsid w:val="4FA84227"/>
    <w:rsid w:val="4FB06235"/>
    <w:rsid w:val="4FE223EE"/>
    <w:rsid w:val="501F59A7"/>
    <w:rsid w:val="503D3F59"/>
    <w:rsid w:val="50A6221C"/>
    <w:rsid w:val="50AC4C20"/>
    <w:rsid w:val="50B61B8B"/>
    <w:rsid w:val="50DF4C67"/>
    <w:rsid w:val="50E00158"/>
    <w:rsid w:val="50E334B9"/>
    <w:rsid w:val="50E8434B"/>
    <w:rsid w:val="50F0291C"/>
    <w:rsid w:val="51286AE9"/>
    <w:rsid w:val="516C5BB7"/>
    <w:rsid w:val="51881606"/>
    <w:rsid w:val="518E2820"/>
    <w:rsid w:val="51AC5137"/>
    <w:rsid w:val="51B463DB"/>
    <w:rsid w:val="51C979DD"/>
    <w:rsid w:val="51FB6B35"/>
    <w:rsid w:val="523D42DD"/>
    <w:rsid w:val="523F3969"/>
    <w:rsid w:val="52697598"/>
    <w:rsid w:val="52853336"/>
    <w:rsid w:val="52881D50"/>
    <w:rsid w:val="529B3EC4"/>
    <w:rsid w:val="529F7175"/>
    <w:rsid w:val="52AE52B6"/>
    <w:rsid w:val="52E07FB1"/>
    <w:rsid w:val="52EE339D"/>
    <w:rsid w:val="5306292A"/>
    <w:rsid w:val="530822C8"/>
    <w:rsid w:val="53707DDE"/>
    <w:rsid w:val="538B5189"/>
    <w:rsid w:val="53E8652B"/>
    <w:rsid w:val="53EB486A"/>
    <w:rsid w:val="53EE67E9"/>
    <w:rsid w:val="53FD1C03"/>
    <w:rsid w:val="540817F6"/>
    <w:rsid w:val="540A1D57"/>
    <w:rsid w:val="543F413B"/>
    <w:rsid w:val="54591CDE"/>
    <w:rsid w:val="54625354"/>
    <w:rsid w:val="546803B2"/>
    <w:rsid w:val="54E83276"/>
    <w:rsid w:val="551534A6"/>
    <w:rsid w:val="55942252"/>
    <w:rsid w:val="55D4424E"/>
    <w:rsid w:val="55EC2897"/>
    <w:rsid w:val="56291477"/>
    <w:rsid w:val="56473C9D"/>
    <w:rsid w:val="5652511E"/>
    <w:rsid w:val="56543A0D"/>
    <w:rsid w:val="566B50BC"/>
    <w:rsid w:val="56F37D3E"/>
    <w:rsid w:val="56F473C0"/>
    <w:rsid w:val="56FF3200"/>
    <w:rsid w:val="57093DD5"/>
    <w:rsid w:val="570B6550"/>
    <w:rsid w:val="578164CA"/>
    <w:rsid w:val="57842A5C"/>
    <w:rsid w:val="57DE28CC"/>
    <w:rsid w:val="57F325DA"/>
    <w:rsid w:val="580716CC"/>
    <w:rsid w:val="58220A26"/>
    <w:rsid w:val="58254A6F"/>
    <w:rsid w:val="582A1D19"/>
    <w:rsid w:val="58510290"/>
    <w:rsid w:val="58743E2D"/>
    <w:rsid w:val="587518AF"/>
    <w:rsid w:val="58B30206"/>
    <w:rsid w:val="58B91125"/>
    <w:rsid w:val="58C64CF3"/>
    <w:rsid w:val="58CB3B78"/>
    <w:rsid w:val="58D54141"/>
    <w:rsid w:val="59232C0B"/>
    <w:rsid w:val="5936365C"/>
    <w:rsid w:val="594D06B7"/>
    <w:rsid w:val="59972BFB"/>
    <w:rsid w:val="5A361544"/>
    <w:rsid w:val="5A6D76C0"/>
    <w:rsid w:val="5A723A0D"/>
    <w:rsid w:val="5A762255"/>
    <w:rsid w:val="5A7B4B89"/>
    <w:rsid w:val="5A8A02A1"/>
    <w:rsid w:val="5A9D621A"/>
    <w:rsid w:val="5AB17106"/>
    <w:rsid w:val="5AB865E5"/>
    <w:rsid w:val="5ACF40CD"/>
    <w:rsid w:val="5B0856E7"/>
    <w:rsid w:val="5B22788A"/>
    <w:rsid w:val="5B707739"/>
    <w:rsid w:val="5B7A2057"/>
    <w:rsid w:val="5B890824"/>
    <w:rsid w:val="5BCE4EA4"/>
    <w:rsid w:val="5BD637EC"/>
    <w:rsid w:val="5BDE5A43"/>
    <w:rsid w:val="5C086316"/>
    <w:rsid w:val="5C1B7F5F"/>
    <w:rsid w:val="5C34166A"/>
    <w:rsid w:val="5C46622D"/>
    <w:rsid w:val="5C4A36B7"/>
    <w:rsid w:val="5CE536CF"/>
    <w:rsid w:val="5D230368"/>
    <w:rsid w:val="5D255730"/>
    <w:rsid w:val="5D2E6B06"/>
    <w:rsid w:val="5D351BC2"/>
    <w:rsid w:val="5D5667E0"/>
    <w:rsid w:val="5D580881"/>
    <w:rsid w:val="5D814F78"/>
    <w:rsid w:val="5D8F7302"/>
    <w:rsid w:val="5DA13534"/>
    <w:rsid w:val="5DCB0E01"/>
    <w:rsid w:val="5DCB56EC"/>
    <w:rsid w:val="5E1463C6"/>
    <w:rsid w:val="5E3E4C2D"/>
    <w:rsid w:val="5E4B7A1D"/>
    <w:rsid w:val="5E50050F"/>
    <w:rsid w:val="5E573F03"/>
    <w:rsid w:val="5E68591D"/>
    <w:rsid w:val="5E7113FB"/>
    <w:rsid w:val="5E8B3ED5"/>
    <w:rsid w:val="5F0936DE"/>
    <w:rsid w:val="5F0E6419"/>
    <w:rsid w:val="5F342B4B"/>
    <w:rsid w:val="5F3C7AD8"/>
    <w:rsid w:val="5F7A54F6"/>
    <w:rsid w:val="5F7D16C2"/>
    <w:rsid w:val="5F892553"/>
    <w:rsid w:val="5F901FF5"/>
    <w:rsid w:val="5F9B68D2"/>
    <w:rsid w:val="5FBE2405"/>
    <w:rsid w:val="6046706E"/>
    <w:rsid w:val="606B1CE8"/>
    <w:rsid w:val="60A859A2"/>
    <w:rsid w:val="60AB29AA"/>
    <w:rsid w:val="60C06489"/>
    <w:rsid w:val="61292196"/>
    <w:rsid w:val="612E30FB"/>
    <w:rsid w:val="614668AF"/>
    <w:rsid w:val="6149253E"/>
    <w:rsid w:val="615B47A6"/>
    <w:rsid w:val="61A6014E"/>
    <w:rsid w:val="61D63921"/>
    <w:rsid w:val="61FF062A"/>
    <w:rsid w:val="6208538C"/>
    <w:rsid w:val="62270D05"/>
    <w:rsid w:val="62461BF2"/>
    <w:rsid w:val="625D0EEC"/>
    <w:rsid w:val="62710E24"/>
    <w:rsid w:val="629D7EE8"/>
    <w:rsid w:val="62E7507D"/>
    <w:rsid w:val="62F67597"/>
    <w:rsid w:val="630C34D0"/>
    <w:rsid w:val="632108A8"/>
    <w:rsid w:val="635B3796"/>
    <w:rsid w:val="636F7889"/>
    <w:rsid w:val="63A36BE5"/>
    <w:rsid w:val="63E5033D"/>
    <w:rsid w:val="63F75B8A"/>
    <w:rsid w:val="641D6634"/>
    <w:rsid w:val="64203CB4"/>
    <w:rsid w:val="644B25BC"/>
    <w:rsid w:val="647F6D16"/>
    <w:rsid w:val="64CF69F7"/>
    <w:rsid w:val="64EB1866"/>
    <w:rsid w:val="64F702F2"/>
    <w:rsid w:val="65071D4D"/>
    <w:rsid w:val="65287A29"/>
    <w:rsid w:val="655E1155"/>
    <w:rsid w:val="655F4773"/>
    <w:rsid w:val="65735CB4"/>
    <w:rsid w:val="658F1A56"/>
    <w:rsid w:val="65A240BE"/>
    <w:rsid w:val="65A273A9"/>
    <w:rsid w:val="65AF55B5"/>
    <w:rsid w:val="65B7275D"/>
    <w:rsid w:val="65CB5A52"/>
    <w:rsid w:val="66286B79"/>
    <w:rsid w:val="663063EC"/>
    <w:rsid w:val="66306F43"/>
    <w:rsid w:val="665265F4"/>
    <w:rsid w:val="667F2494"/>
    <w:rsid w:val="66A66BBF"/>
    <w:rsid w:val="66A97B93"/>
    <w:rsid w:val="66AF2B2C"/>
    <w:rsid w:val="66B50A56"/>
    <w:rsid w:val="66BA5799"/>
    <w:rsid w:val="66D218B6"/>
    <w:rsid w:val="66DC2453"/>
    <w:rsid w:val="672833FF"/>
    <w:rsid w:val="6772565E"/>
    <w:rsid w:val="679D7D9D"/>
    <w:rsid w:val="67B84A87"/>
    <w:rsid w:val="67E967D4"/>
    <w:rsid w:val="67EA1DE2"/>
    <w:rsid w:val="67F51F5D"/>
    <w:rsid w:val="685448E5"/>
    <w:rsid w:val="685A52F7"/>
    <w:rsid w:val="686F32ED"/>
    <w:rsid w:val="68763CFB"/>
    <w:rsid w:val="68775B46"/>
    <w:rsid w:val="68AB1911"/>
    <w:rsid w:val="68CC74D0"/>
    <w:rsid w:val="68DD058C"/>
    <w:rsid w:val="68E301F6"/>
    <w:rsid w:val="68E84B74"/>
    <w:rsid w:val="68FC28A7"/>
    <w:rsid w:val="690300E6"/>
    <w:rsid w:val="692563EE"/>
    <w:rsid w:val="6943050E"/>
    <w:rsid w:val="69785369"/>
    <w:rsid w:val="69D9569F"/>
    <w:rsid w:val="6A3001E9"/>
    <w:rsid w:val="6A6B0DD6"/>
    <w:rsid w:val="6A9553FE"/>
    <w:rsid w:val="6AB77240"/>
    <w:rsid w:val="6ABE1C14"/>
    <w:rsid w:val="6AC30E38"/>
    <w:rsid w:val="6B3660EF"/>
    <w:rsid w:val="6B3816B9"/>
    <w:rsid w:val="6B570F9E"/>
    <w:rsid w:val="6B704D44"/>
    <w:rsid w:val="6B7A4A17"/>
    <w:rsid w:val="6B7F1BF6"/>
    <w:rsid w:val="6B9512FD"/>
    <w:rsid w:val="6B9B58F1"/>
    <w:rsid w:val="6BB554FE"/>
    <w:rsid w:val="6BB87BB7"/>
    <w:rsid w:val="6BC12EDC"/>
    <w:rsid w:val="6BE76A97"/>
    <w:rsid w:val="6BF43FAF"/>
    <w:rsid w:val="6C1363EA"/>
    <w:rsid w:val="6C3E480C"/>
    <w:rsid w:val="6C5002D5"/>
    <w:rsid w:val="6C83219C"/>
    <w:rsid w:val="6C8A6F51"/>
    <w:rsid w:val="6C9803A4"/>
    <w:rsid w:val="6CD6290F"/>
    <w:rsid w:val="6D243939"/>
    <w:rsid w:val="6D447778"/>
    <w:rsid w:val="6D620170"/>
    <w:rsid w:val="6D7A42CB"/>
    <w:rsid w:val="6D84645E"/>
    <w:rsid w:val="6D870B88"/>
    <w:rsid w:val="6D8F437E"/>
    <w:rsid w:val="6D990245"/>
    <w:rsid w:val="6DB46943"/>
    <w:rsid w:val="6DC62455"/>
    <w:rsid w:val="6DEF6BC6"/>
    <w:rsid w:val="6E4B323A"/>
    <w:rsid w:val="6E5A40EE"/>
    <w:rsid w:val="6E671D27"/>
    <w:rsid w:val="6E7D48F4"/>
    <w:rsid w:val="6E9C16AF"/>
    <w:rsid w:val="6EC54DDF"/>
    <w:rsid w:val="6EE10B05"/>
    <w:rsid w:val="6EFD52D0"/>
    <w:rsid w:val="6EFF4478"/>
    <w:rsid w:val="6F0472BB"/>
    <w:rsid w:val="6F1063C6"/>
    <w:rsid w:val="6F206808"/>
    <w:rsid w:val="6F48033A"/>
    <w:rsid w:val="6F537CC8"/>
    <w:rsid w:val="6F5B3B07"/>
    <w:rsid w:val="6F7A7501"/>
    <w:rsid w:val="6F8E2CBB"/>
    <w:rsid w:val="6F9B51B3"/>
    <w:rsid w:val="6FAD23B4"/>
    <w:rsid w:val="6FAD5E72"/>
    <w:rsid w:val="6FD101F3"/>
    <w:rsid w:val="6FE51C7D"/>
    <w:rsid w:val="6FE54985"/>
    <w:rsid w:val="6FEC7554"/>
    <w:rsid w:val="6FF1283A"/>
    <w:rsid w:val="712A7A44"/>
    <w:rsid w:val="71645595"/>
    <w:rsid w:val="717C638C"/>
    <w:rsid w:val="719B216D"/>
    <w:rsid w:val="71B752EE"/>
    <w:rsid w:val="72106F1F"/>
    <w:rsid w:val="72141795"/>
    <w:rsid w:val="723165C3"/>
    <w:rsid w:val="723959AF"/>
    <w:rsid w:val="724062B5"/>
    <w:rsid w:val="726436E6"/>
    <w:rsid w:val="72700C83"/>
    <w:rsid w:val="729B79DD"/>
    <w:rsid w:val="72A62637"/>
    <w:rsid w:val="72E56D1C"/>
    <w:rsid w:val="72FF5D3E"/>
    <w:rsid w:val="737372C4"/>
    <w:rsid w:val="73B02110"/>
    <w:rsid w:val="73B12315"/>
    <w:rsid w:val="73CE0E30"/>
    <w:rsid w:val="74044161"/>
    <w:rsid w:val="74194164"/>
    <w:rsid w:val="742D6B25"/>
    <w:rsid w:val="744446C4"/>
    <w:rsid w:val="74806A55"/>
    <w:rsid w:val="74994FF2"/>
    <w:rsid w:val="74A774D2"/>
    <w:rsid w:val="74BA0C6B"/>
    <w:rsid w:val="74EE31EA"/>
    <w:rsid w:val="75333D34"/>
    <w:rsid w:val="7546677D"/>
    <w:rsid w:val="754B2AC0"/>
    <w:rsid w:val="757031D9"/>
    <w:rsid w:val="75821CC1"/>
    <w:rsid w:val="75842DFC"/>
    <w:rsid w:val="75BE0722"/>
    <w:rsid w:val="75C332E5"/>
    <w:rsid w:val="75EB6D71"/>
    <w:rsid w:val="760A6332"/>
    <w:rsid w:val="76375681"/>
    <w:rsid w:val="76437D02"/>
    <w:rsid w:val="765120A6"/>
    <w:rsid w:val="76866E81"/>
    <w:rsid w:val="769750A3"/>
    <w:rsid w:val="76BF7D3D"/>
    <w:rsid w:val="76EC529C"/>
    <w:rsid w:val="77247924"/>
    <w:rsid w:val="772B1B20"/>
    <w:rsid w:val="77634F3B"/>
    <w:rsid w:val="776A32DE"/>
    <w:rsid w:val="777506B6"/>
    <w:rsid w:val="77D62A56"/>
    <w:rsid w:val="77E62733"/>
    <w:rsid w:val="77F84B71"/>
    <w:rsid w:val="78000440"/>
    <w:rsid w:val="78293DC3"/>
    <w:rsid w:val="782D2D9B"/>
    <w:rsid w:val="785D218D"/>
    <w:rsid w:val="78B8567C"/>
    <w:rsid w:val="78C0202A"/>
    <w:rsid w:val="78E84A09"/>
    <w:rsid w:val="78ED684E"/>
    <w:rsid w:val="78F05099"/>
    <w:rsid w:val="78F07334"/>
    <w:rsid w:val="78F7615B"/>
    <w:rsid w:val="78FD2962"/>
    <w:rsid w:val="792668B7"/>
    <w:rsid w:val="79307089"/>
    <w:rsid w:val="79542BD5"/>
    <w:rsid w:val="798B23A6"/>
    <w:rsid w:val="79A86542"/>
    <w:rsid w:val="79D20A7A"/>
    <w:rsid w:val="79EC33C3"/>
    <w:rsid w:val="7A1C4DC7"/>
    <w:rsid w:val="7A3A078E"/>
    <w:rsid w:val="7A4C7BCA"/>
    <w:rsid w:val="7A7D33B9"/>
    <w:rsid w:val="7A850292"/>
    <w:rsid w:val="7A991285"/>
    <w:rsid w:val="7AAA129C"/>
    <w:rsid w:val="7AB2157C"/>
    <w:rsid w:val="7AC528C4"/>
    <w:rsid w:val="7AE80992"/>
    <w:rsid w:val="7AE9752E"/>
    <w:rsid w:val="7B0320BB"/>
    <w:rsid w:val="7B1E76B6"/>
    <w:rsid w:val="7B2704E6"/>
    <w:rsid w:val="7B5204F9"/>
    <w:rsid w:val="7B6E3852"/>
    <w:rsid w:val="7B7714E5"/>
    <w:rsid w:val="7BBF3C16"/>
    <w:rsid w:val="7BCD7043"/>
    <w:rsid w:val="7BDA2B39"/>
    <w:rsid w:val="7C2413BC"/>
    <w:rsid w:val="7C942255"/>
    <w:rsid w:val="7C9C55B4"/>
    <w:rsid w:val="7CA544A2"/>
    <w:rsid w:val="7CCD67D7"/>
    <w:rsid w:val="7CF45745"/>
    <w:rsid w:val="7D071031"/>
    <w:rsid w:val="7D1A7436"/>
    <w:rsid w:val="7D391F48"/>
    <w:rsid w:val="7DAA16F6"/>
    <w:rsid w:val="7DC13754"/>
    <w:rsid w:val="7DE14EF9"/>
    <w:rsid w:val="7DED65B6"/>
    <w:rsid w:val="7E161F9F"/>
    <w:rsid w:val="7E183EEA"/>
    <w:rsid w:val="7E333702"/>
    <w:rsid w:val="7E440B2B"/>
    <w:rsid w:val="7E64135D"/>
    <w:rsid w:val="7E6752B6"/>
    <w:rsid w:val="7E80292D"/>
    <w:rsid w:val="7E855AE7"/>
    <w:rsid w:val="7E9C52ED"/>
    <w:rsid w:val="7E9D718F"/>
    <w:rsid w:val="7EAA0221"/>
    <w:rsid w:val="7EB02A3C"/>
    <w:rsid w:val="7EBF59EE"/>
    <w:rsid w:val="7F181DB2"/>
    <w:rsid w:val="7F1E29EB"/>
    <w:rsid w:val="7F251450"/>
    <w:rsid w:val="7F253F27"/>
    <w:rsid w:val="7F381A47"/>
    <w:rsid w:val="7F3932D6"/>
    <w:rsid w:val="7F3B3199"/>
    <w:rsid w:val="7F3D07F6"/>
    <w:rsid w:val="7F531588"/>
    <w:rsid w:val="7F5F13E6"/>
    <w:rsid w:val="7F827F3A"/>
    <w:rsid w:val="7F912BF1"/>
    <w:rsid w:val="7F9E1604"/>
    <w:rsid w:val="7FBE2226"/>
    <w:rsid w:val="7FCC65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toc 8"/>
    <w:basedOn w:val="18"/>
    <w:next w:val="1"/>
    <w:qFormat/>
    <w:uiPriority w:val="39"/>
    <w:pPr>
      <w:spacing w:before="180"/>
      <w:ind w:left="2693" w:hanging="2693"/>
    </w:pPr>
    <w:rPr>
      <w:b/>
    </w:rPr>
  </w:style>
  <w:style w:type="paragraph" w:styleId="22">
    <w:name w:val="Balloon Text"/>
    <w:basedOn w:val="1"/>
    <w:link w:val="67"/>
    <w:qFormat/>
    <w:uiPriority w:val="0"/>
    <w:pPr>
      <w:spacing w:after="0"/>
    </w:pPr>
    <w:rPr>
      <w:rFonts w:ascii="Segoe UI" w:hAnsi="Segoe UI" w:cs="Segoe UI"/>
      <w:sz w:val="18"/>
      <w:szCs w:val="18"/>
    </w:rPr>
  </w:style>
  <w:style w:type="paragraph" w:styleId="23">
    <w:name w:val="footer"/>
    <w:basedOn w:val="1"/>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page number"/>
    <w:basedOn w:val="28"/>
    <w:semiHidden/>
    <w:qFormat/>
    <w:uiPriority w:val="0"/>
  </w:style>
  <w:style w:type="character" w:styleId="30">
    <w:name w:val="FollowedHyperlink"/>
    <w:basedOn w:val="28"/>
    <w:qFormat/>
    <w:uiPriority w:val="0"/>
    <w:rPr>
      <w:color w:val="954F72" w:themeColor="followedHyperlink"/>
      <w:u w:val="single"/>
      <w14:textFill>
        <w14:solidFill>
          <w14:schemeClr w14:val="folHlink"/>
        </w14:solidFill>
      </w14:textFill>
    </w:rPr>
  </w:style>
  <w:style w:type="character" w:styleId="31">
    <w:name w:val="Hyperlink"/>
    <w:basedOn w:val="28"/>
    <w:qFormat/>
    <w:uiPriority w:val="0"/>
    <w:rPr>
      <w:color w:val="0563C1" w:themeColor="hyperlink"/>
      <w:u w:val="single"/>
      <w14:textFill>
        <w14:solidFill>
          <w14:schemeClr w14:val="hlink"/>
        </w14:solidFill>
      </w14:textFill>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Balloon Text Char"/>
    <w:link w:val="22"/>
    <w:qFormat/>
    <w:uiPriority w:val="0"/>
    <w:rPr>
      <w:rFonts w:ascii="Segoe UI" w:hAnsi="Segoe UI" w:cs="Segoe UI"/>
      <w:sz w:val="18"/>
      <w:szCs w:val="18"/>
      <w:lang w:eastAsia="en-US"/>
    </w:rPr>
  </w:style>
  <w:style w:type="character" w:customStyle="1" w:styleId="68">
    <w:name w:val="Unresolved Mention"/>
    <w:basedOn w:val="28"/>
    <w:semiHidden/>
    <w:unhideWhenUsed/>
    <w:qFormat/>
    <w:uiPriority w:val="99"/>
    <w:rPr>
      <w:color w:val="605E5C"/>
      <w:shd w:val="clear" w:color="auto" w:fill="E1DFDD"/>
    </w:rPr>
  </w:style>
  <w:style w:type="paragraph" w:styleId="69">
    <w:name w:val="List Paragraph"/>
    <w:basedOn w:val="1"/>
    <w:link w:val="70"/>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0">
    <w:name w:val="List Paragraph Char"/>
    <w:link w:val="69"/>
    <w:qFormat/>
    <w:locked/>
    <w:uiPriority w:val="34"/>
    <w:rPr>
      <w:rFonts w:asciiTheme="minorHAnsi" w:hAnsiTheme="minorHAnsi" w:eastAsiaTheme="minorHAnsi" w:cstheme="minorBidi"/>
      <w:sz w:val="22"/>
      <w:szCs w:val="22"/>
      <w:lang w:val="sv-SE" w:eastAsia="en-US"/>
    </w:rPr>
  </w:style>
  <w:style w:type="paragraph" w:customStyle="1" w:styleId="71">
    <w:name w:val="CR Cover Page"/>
    <w:link w:val="72"/>
    <w:qFormat/>
    <w:uiPriority w:val="0"/>
    <w:pPr>
      <w:spacing w:after="120"/>
    </w:pPr>
    <w:rPr>
      <w:rFonts w:ascii="Arial" w:hAnsi="Arial" w:eastAsia="Times New Roman" w:cs="Times New Roman"/>
      <w:lang w:val="en-GB" w:eastAsia="en-US" w:bidi="ar-SA"/>
    </w:rPr>
  </w:style>
  <w:style w:type="character" w:customStyle="1" w:styleId="72">
    <w:name w:val="CR Cover Page Char"/>
    <w:link w:val="71"/>
    <w:qFormat/>
    <w:uiPriority w:val="0"/>
    <w:rPr>
      <w:rFonts w:ascii="Arial" w:hAnsi="Arial"/>
      <w:lang w:eastAsia="en-US"/>
    </w:rPr>
  </w:style>
  <w:style w:type="paragraph" w:customStyle="1" w:styleId="73">
    <w:name w:val="RAN4 H1"/>
    <w:basedOn w:val="1"/>
    <w:next w:val="1"/>
    <w:link w:val="74"/>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4">
    <w:name w:val="RAN4 H1 Char"/>
    <w:basedOn w:val="28"/>
    <w:link w:val="73"/>
    <w:qFormat/>
    <w:uiPriority w:val="0"/>
    <w:rPr>
      <w:rFonts w:ascii="Arial" w:hAnsi="Arial" w:eastAsia="宋体" w:cs="Times New Roman"/>
      <w:sz w:val="36"/>
      <w:szCs w:val="20"/>
      <w:lang w:val="en-GB"/>
    </w:rPr>
  </w:style>
  <w:style w:type="paragraph" w:customStyle="1" w:styleId="75">
    <w:name w:val="RAN4 H2"/>
    <w:basedOn w:val="3"/>
    <w:next w:val="1"/>
    <w:qFormat/>
    <w:uiPriority w:val="0"/>
    <w:pPr>
      <w:numPr>
        <w:ilvl w:val="1"/>
        <w:numId w:val="1"/>
      </w:numPr>
      <w:ind w:left="431" w:hanging="431"/>
    </w:pPr>
    <w:rPr>
      <w:lang w:val="en-US"/>
    </w:rPr>
  </w:style>
  <w:style w:type="paragraph" w:customStyle="1" w:styleId="76">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77">
    <w:name w:val="Reference"/>
    <w:basedOn w:val="1"/>
    <w:qFormat/>
    <w:uiPriority w:val="0"/>
    <w:pPr>
      <w:overflowPunct/>
      <w:autoSpaceDE/>
      <w:autoSpaceDN/>
      <w:adjustRightInd/>
      <w:spacing w:after="0"/>
      <w:ind w:left="567" w:hanging="283"/>
      <w:textAlignment w:val="auto"/>
    </w:pPr>
    <w:rPr>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1</TotalTime>
  <ScaleCrop>false</ScaleCrop>
  <LinksUpToDate>false</LinksUpToDate>
  <CharactersWithSpaces>1649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cp:lastModifiedBy>
  <cp:lastPrinted>2019-02-25T14:05:00Z</cp:lastPrinted>
  <dcterms:modified xsi:type="dcterms:W3CDTF">2023-11-03T17:11:27Z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0A9E7C98907E4EB1B55C8BD44C696263</vt:lpwstr>
  </property>
</Properties>
</file>